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B9D" w:rsidRDefault="007F5B9D">
      <w:bookmarkStart w:id="0" w:name="_GoBack"/>
      <w:bookmarkEnd w:id="0"/>
    </w:p>
    <w:p w:rsidR="004E50A8" w:rsidRDefault="004E50A8">
      <w:pPr>
        <w:rPr>
          <w:rFonts w:ascii="Arial" w:hAnsi="Arial" w:cs="Arial"/>
          <w:b/>
          <w:sz w:val="24"/>
          <w:szCs w:val="24"/>
        </w:rPr>
      </w:pPr>
      <w:r>
        <w:rPr>
          <w:rFonts w:ascii="Arial" w:hAnsi="Arial" w:cs="Arial"/>
          <w:b/>
          <w:sz w:val="24"/>
          <w:szCs w:val="24"/>
        </w:rPr>
        <w:t>History Lab:  Was the Industrial Revolution ultimately good or bad for society?</w:t>
      </w:r>
    </w:p>
    <w:p w:rsidR="004E50A8" w:rsidRDefault="004E50A8">
      <w:pPr>
        <w:rPr>
          <w:rFonts w:ascii="Arial" w:hAnsi="Arial" w:cs="Arial"/>
          <w:b/>
          <w:sz w:val="24"/>
          <w:szCs w:val="24"/>
        </w:rPr>
      </w:pPr>
    </w:p>
    <w:p w:rsidR="00D142CC" w:rsidRPr="00FC434F" w:rsidRDefault="00AB242B">
      <w:pPr>
        <w:rPr>
          <w:rFonts w:ascii="Arial" w:hAnsi="Arial" w:cs="Arial"/>
          <w:b/>
          <w:sz w:val="24"/>
          <w:szCs w:val="24"/>
        </w:rPr>
      </w:pPr>
      <w:r w:rsidRPr="00FC434F">
        <w:rPr>
          <w:rFonts w:ascii="Arial" w:hAnsi="Arial" w:cs="Arial"/>
          <w:b/>
          <w:sz w:val="24"/>
          <w:szCs w:val="24"/>
        </w:rPr>
        <w:t xml:space="preserve">Background:  </w:t>
      </w:r>
      <w:r w:rsidR="00D142CC" w:rsidRPr="00FC434F">
        <w:rPr>
          <w:rFonts w:ascii="Arial" w:hAnsi="Arial" w:cs="Arial"/>
          <w:b/>
          <w:sz w:val="24"/>
          <w:szCs w:val="24"/>
        </w:rPr>
        <w:t xml:space="preserve">The Industrial Revolution  </w:t>
      </w:r>
    </w:p>
    <w:p w:rsidR="0029394B" w:rsidRPr="00D142CC" w:rsidRDefault="0029394B">
      <w:pPr>
        <w:rPr>
          <w:rFonts w:ascii="Arial" w:hAnsi="Arial" w:cs="Arial"/>
          <w:sz w:val="24"/>
          <w:szCs w:val="24"/>
        </w:rPr>
      </w:pPr>
      <w:r w:rsidRPr="0029394B">
        <w:rPr>
          <w:rFonts w:ascii="Arial" w:hAnsi="Arial" w:cs="Arial"/>
          <w:b/>
          <w:sz w:val="24"/>
          <w:szCs w:val="24"/>
        </w:rPr>
        <w:t>Source:</w:t>
      </w:r>
      <w:r>
        <w:rPr>
          <w:rFonts w:ascii="Arial" w:hAnsi="Arial" w:cs="Arial"/>
          <w:sz w:val="24"/>
          <w:szCs w:val="24"/>
        </w:rPr>
        <w:t xml:space="preserve">  </w:t>
      </w:r>
      <w:r w:rsidRPr="0029394B">
        <w:rPr>
          <w:rFonts w:ascii="Arial" w:hAnsi="Arial" w:cs="Arial"/>
          <w:i/>
          <w:sz w:val="24"/>
          <w:szCs w:val="24"/>
        </w:rPr>
        <w:t>ReadWorks - 2014</w:t>
      </w:r>
    </w:p>
    <w:p w:rsidR="0029394B" w:rsidRDefault="0029394B">
      <w:pPr>
        <w:rPr>
          <w:rFonts w:ascii="Arial" w:hAnsi="Arial" w:cs="Arial"/>
          <w:sz w:val="24"/>
          <w:szCs w:val="24"/>
        </w:rPr>
      </w:pPr>
    </w:p>
    <w:p w:rsidR="00D142CC" w:rsidRPr="00D142CC" w:rsidRDefault="00D142CC">
      <w:pPr>
        <w:rPr>
          <w:rFonts w:ascii="Arial" w:hAnsi="Arial" w:cs="Arial"/>
          <w:sz w:val="24"/>
          <w:szCs w:val="24"/>
        </w:rPr>
      </w:pPr>
      <w:r w:rsidRPr="00D142CC">
        <w:rPr>
          <w:rFonts w:ascii="Arial" w:hAnsi="Arial" w:cs="Arial"/>
          <w:sz w:val="24"/>
          <w:szCs w:val="24"/>
        </w:rPr>
        <w:t xml:space="preserve">From about 1750 to around 1830, a revolution started in England and spread to other parts of the world. The revolution had nothing to do with war or revolting1 against an unjust ruler. Instead, it was a revolution of ideas and industry. The invention of machines instantly changed the way people made goods. It also changed the way people lived and thought. This time of rapid change is known as the Industrial Revolution. </w:t>
      </w:r>
    </w:p>
    <w:p w:rsidR="00D142CC" w:rsidRDefault="00D142CC">
      <w:pPr>
        <w:rPr>
          <w:rFonts w:ascii="Arial" w:hAnsi="Arial" w:cs="Arial"/>
          <w:sz w:val="24"/>
          <w:szCs w:val="24"/>
        </w:rPr>
      </w:pPr>
      <w:r w:rsidRPr="00D142CC">
        <w:rPr>
          <w:rFonts w:ascii="Arial" w:hAnsi="Arial" w:cs="Arial"/>
          <w:sz w:val="24"/>
          <w:szCs w:val="24"/>
        </w:rPr>
        <w:t xml:space="preserve">Before the Industrial Revolution, most items people needed were made by hand. Things like clothes, dishes or furniture, were handcrafted one by one. This took a lot of time and skill. Most craftsmen worked out of their homes. Many lived in the countryside. Towards the end of the 18th century all of this began to change. Machines took the place of skilled labor done by craftsmen. Factories were created to bring together machines and the workers needed to operate them. </w:t>
      </w:r>
    </w:p>
    <w:p w:rsidR="00D142CC" w:rsidRDefault="00D142CC">
      <w:pPr>
        <w:rPr>
          <w:rFonts w:ascii="Arial" w:hAnsi="Arial" w:cs="Arial"/>
          <w:sz w:val="24"/>
          <w:szCs w:val="24"/>
        </w:rPr>
      </w:pPr>
      <w:r w:rsidRPr="00D142CC">
        <w:rPr>
          <w:rFonts w:ascii="Arial" w:hAnsi="Arial" w:cs="Arial"/>
          <w:sz w:val="24"/>
          <w:szCs w:val="24"/>
        </w:rPr>
        <w:t xml:space="preserve">One of the most important machines invented during the Industrial Revolution was the steam engine. This machine used steam to power its work. Steam was cheap and much more powerful than horses. It revolutionized transportation and industry. Steam engine trains made it possible to ship products quickly across the country. Machines powered by steam also made goods quickly. All this reduced the price of products. It became cheaper for people to buy the things they needed to live. </w:t>
      </w:r>
    </w:p>
    <w:p w:rsidR="00D142CC" w:rsidRDefault="00D142CC">
      <w:pPr>
        <w:rPr>
          <w:rFonts w:ascii="Arial" w:hAnsi="Arial" w:cs="Arial"/>
          <w:sz w:val="24"/>
          <w:szCs w:val="24"/>
        </w:rPr>
      </w:pPr>
      <w:r w:rsidRPr="00D142CC">
        <w:rPr>
          <w:rFonts w:ascii="Arial" w:hAnsi="Arial" w:cs="Arial"/>
          <w:sz w:val="24"/>
          <w:szCs w:val="24"/>
        </w:rPr>
        <w:t>But industrialization also had a negative side. Large factories sprung up in cities. Many people left their farms and rural homes to work in the factories. This movement from the countryside to the cities is called urbanization. Industrial cities grew very quickly. In some cases, the population more than doubled. They often didn’t have homes for all the new people. Some workers crowded into little</w:t>
      </w:r>
      <w:r>
        <w:rPr>
          <w:rFonts w:ascii="Arial" w:hAnsi="Arial" w:cs="Arial"/>
          <w:sz w:val="24"/>
          <w:szCs w:val="24"/>
        </w:rPr>
        <w:t xml:space="preserve"> </w:t>
      </w:r>
      <w:r w:rsidRPr="00D142CC">
        <w:rPr>
          <w:rFonts w:ascii="Arial" w:hAnsi="Arial" w:cs="Arial"/>
          <w:sz w:val="24"/>
          <w:szCs w:val="24"/>
        </w:rPr>
        <w:t>shacks near the factories. The quarters1 were cramped and unsanitary. Diseases spread easily from one person to another.</w:t>
      </w:r>
    </w:p>
    <w:p w:rsidR="00D142CC" w:rsidRPr="00D142CC" w:rsidRDefault="00D142CC">
      <w:pPr>
        <w:rPr>
          <w:rFonts w:ascii="Arial" w:hAnsi="Arial" w:cs="Arial"/>
          <w:sz w:val="24"/>
          <w:szCs w:val="24"/>
        </w:rPr>
      </w:pPr>
      <w:r w:rsidRPr="00D142CC">
        <w:rPr>
          <w:rFonts w:ascii="Arial" w:hAnsi="Arial" w:cs="Arial"/>
          <w:sz w:val="24"/>
          <w:szCs w:val="24"/>
        </w:rPr>
        <w:t>Workers suffered in other ways, too. Skilled craftsmen who lost their jobs to machines weren’t always able to find a new factory job. When they did, they worked long hours and weren’t paid well. Women and children were even paid less. They worked up to 14 hours a day, six days a week for pennies a day. There was barely ever time to rest. Factory machines never stopped running. Often, the machines were unsafe. Many workers were crippled and desperately poor. As time went by, however, workers organized into unions. 2 They fought back and forced their employers to improve working conditions and pay</w:t>
      </w:r>
    </w:p>
    <w:p w:rsidR="00D142CC" w:rsidRDefault="00D142CC">
      <w:pPr>
        <w:rPr>
          <w:rFonts w:ascii="Arial" w:hAnsi="Arial" w:cs="Arial"/>
          <w:sz w:val="24"/>
          <w:szCs w:val="24"/>
        </w:rPr>
      </w:pPr>
      <w:r w:rsidRPr="00D142CC">
        <w:rPr>
          <w:rFonts w:ascii="Arial" w:hAnsi="Arial" w:cs="Arial"/>
          <w:sz w:val="24"/>
          <w:szCs w:val="24"/>
        </w:rPr>
        <w:t>The Industrial Revolution was a major turning point in history. As it spread to other areas of the world, life in the countryside was replaced by life in new industrial cities. As industry grew and more goods were produced, people’s standard of living improved. Today, workers earn more and live longer than before the revolution. But industrialization also caused new problems. Factories have polluted the air, land, and water. Most industrialized nations will face these challenges for years to come.</w:t>
      </w:r>
    </w:p>
    <w:p w:rsidR="00D142CC" w:rsidRDefault="00D142CC">
      <w:pPr>
        <w:rPr>
          <w:rFonts w:ascii="Arial" w:hAnsi="Arial" w:cs="Arial"/>
          <w:sz w:val="24"/>
          <w:szCs w:val="24"/>
        </w:rPr>
      </w:pPr>
    </w:p>
    <w:p w:rsidR="00D142CC" w:rsidRDefault="00D142CC">
      <w:pPr>
        <w:rPr>
          <w:rFonts w:ascii="Arial" w:hAnsi="Arial" w:cs="Arial"/>
          <w:sz w:val="24"/>
          <w:szCs w:val="24"/>
        </w:rPr>
      </w:pPr>
    </w:p>
    <w:p w:rsidR="00D142CC" w:rsidRPr="004E50A8" w:rsidRDefault="00D142CC" w:rsidP="00D142CC">
      <w:pPr>
        <w:rPr>
          <w:rFonts w:ascii="Arial" w:hAnsi="Arial" w:cs="Arial"/>
          <w:sz w:val="24"/>
          <w:szCs w:val="24"/>
        </w:rPr>
      </w:pPr>
      <w:r>
        <w:rPr>
          <w:rFonts w:ascii="Arial" w:hAnsi="Arial" w:cs="Arial"/>
          <w:b/>
          <w:sz w:val="24"/>
          <w:szCs w:val="24"/>
        </w:rPr>
        <w:lastRenderedPageBreak/>
        <w:t>Source 1</w:t>
      </w:r>
      <w:r w:rsidRPr="00D142CC">
        <w:rPr>
          <w:rFonts w:ascii="Arial" w:hAnsi="Arial" w:cs="Arial"/>
          <w:b/>
          <w:sz w:val="24"/>
          <w:szCs w:val="24"/>
        </w:rPr>
        <w:t>:</w:t>
      </w:r>
      <w:r>
        <w:rPr>
          <w:rFonts w:ascii="Arial" w:hAnsi="Arial" w:cs="Arial"/>
          <w:b/>
          <w:sz w:val="24"/>
          <w:szCs w:val="24"/>
        </w:rPr>
        <w:t xml:space="preserve">  Testimony of</w:t>
      </w:r>
      <w:r w:rsidRPr="00D142CC">
        <w:rPr>
          <w:rFonts w:ascii="Arial" w:hAnsi="Arial" w:cs="Arial"/>
          <w:b/>
          <w:sz w:val="24"/>
          <w:szCs w:val="24"/>
        </w:rPr>
        <w:t xml:space="preserve"> Dr. </w:t>
      </w:r>
      <w:r w:rsidR="000D590A">
        <w:rPr>
          <w:rFonts w:ascii="Arial" w:hAnsi="Arial" w:cs="Arial"/>
          <w:b/>
          <w:sz w:val="24"/>
          <w:szCs w:val="24"/>
        </w:rPr>
        <w:t xml:space="preserve">Michael </w:t>
      </w:r>
      <w:r w:rsidRPr="00D142CC">
        <w:rPr>
          <w:rFonts w:ascii="Arial" w:hAnsi="Arial" w:cs="Arial"/>
          <w:b/>
          <w:sz w:val="24"/>
          <w:szCs w:val="24"/>
        </w:rPr>
        <w:t>Ward</w:t>
      </w:r>
      <w:r w:rsidR="000D590A">
        <w:rPr>
          <w:rFonts w:ascii="Arial" w:hAnsi="Arial" w:cs="Arial"/>
          <w:b/>
          <w:sz w:val="24"/>
          <w:szCs w:val="24"/>
        </w:rPr>
        <w:t xml:space="preserve"> before a British Governmental Committee</w:t>
      </w:r>
    </w:p>
    <w:p w:rsidR="000D590A" w:rsidRDefault="000D590A" w:rsidP="00D142CC">
      <w:pPr>
        <w:rPr>
          <w:rFonts w:ascii="Arial" w:hAnsi="Arial" w:cs="Arial"/>
          <w:b/>
          <w:sz w:val="24"/>
          <w:szCs w:val="24"/>
        </w:rPr>
      </w:pPr>
    </w:p>
    <w:p w:rsidR="00D142CC" w:rsidRPr="00D142CC" w:rsidRDefault="00D142CC" w:rsidP="00D142CC">
      <w:pPr>
        <w:rPr>
          <w:rFonts w:ascii="Arial" w:hAnsi="Arial" w:cs="Arial"/>
          <w:i/>
        </w:rPr>
      </w:pPr>
      <w:r w:rsidRPr="00D142CC">
        <w:rPr>
          <w:rFonts w:ascii="Arial" w:hAnsi="Arial" w:cs="Arial"/>
          <w:b/>
          <w:sz w:val="24"/>
          <w:szCs w:val="24"/>
        </w:rPr>
        <w:t>Source:</w:t>
      </w:r>
      <w:r w:rsidRPr="00D142CC">
        <w:rPr>
          <w:rFonts w:ascii="Arial" w:hAnsi="Arial" w:cs="Arial"/>
          <w:sz w:val="24"/>
          <w:szCs w:val="24"/>
        </w:rPr>
        <w:t xml:space="preserve"> </w:t>
      </w:r>
      <w:r w:rsidRPr="00D142CC">
        <w:rPr>
          <w:rFonts w:ascii="Arial" w:hAnsi="Arial" w:cs="Arial"/>
          <w:i/>
        </w:rPr>
        <w:t xml:space="preserve">House of Lords Committee (Interviewer) &amp; Michael, W. (Interviewee). (1819). </w:t>
      </w:r>
    </w:p>
    <w:p w:rsidR="00D142CC" w:rsidRPr="00D142CC" w:rsidRDefault="00D142CC" w:rsidP="000D590A">
      <w:pPr>
        <w:rPr>
          <w:rFonts w:ascii="Arial" w:hAnsi="Arial" w:cs="Arial"/>
          <w:i/>
        </w:rPr>
      </w:pPr>
      <w:r w:rsidRPr="00D142CC">
        <w:rPr>
          <w:rFonts w:ascii="Arial" w:hAnsi="Arial" w:cs="Arial"/>
          <w:i/>
          <w:color w:val="000000"/>
          <w:shd w:val="clear" w:color="auto" w:fill="FFFFFF"/>
        </w:rPr>
        <w:t>Excerpt from Minutes of Evidence taken before the Lords Committees appointed to enquire into the State and Condition of the Children employed in the Cotton Manufactories of the United Kingdom.</w:t>
      </w:r>
      <w:r w:rsidRPr="00D142CC">
        <w:rPr>
          <w:rFonts w:ascii="Arial" w:hAnsi="Arial" w:cs="Arial"/>
          <w:i/>
        </w:rPr>
        <w:t xml:space="preserve"> House of Lords Sessional Papers (1806-1859).</w:t>
      </w:r>
    </w:p>
    <w:p w:rsidR="00D142CC" w:rsidRDefault="00D142CC" w:rsidP="00D142CC">
      <w:pPr>
        <w:widowControl w:val="0"/>
        <w:autoSpaceDE w:val="0"/>
        <w:autoSpaceDN w:val="0"/>
        <w:adjustRightInd w:val="0"/>
        <w:rPr>
          <w:rFonts w:ascii="Arial" w:hAnsi="Arial" w:cs="Arial"/>
          <w:b/>
          <w:sz w:val="24"/>
          <w:szCs w:val="24"/>
        </w:rPr>
      </w:pPr>
    </w:p>
    <w:p w:rsidR="00D142CC" w:rsidRPr="00D142CC" w:rsidRDefault="00D142CC" w:rsidP="00D142CC">
      <w:pPr>
        <w:widowControl w:val="0"/>
        <w:autoSpaceDE w:val="0"/>
        <w:autoSpaceDN w:val="0"/>
        <w:adjustRightInd w:val="0"/>
        <w:rPr>
          <w:rFonts w:ascii="Arial" w:hAnsi="Arial" w:cs="Arial"/>
          <w:sz w:val="24"/>
          <w:szCs w:val="24"/>
        </w:rPr>
      </w:pPr>
      <w:r w:rsidRPr="00D142CC">
        <w:rPr>
          <w:rFonts w:ascii="Arial" w:hAnsi="Arial" w:cs="Arial"/>
          <w:b/>
          <w:sz w:val="24"/>
          <w:szCs w:val="24"/>
        </w:rPr>
        <w:t>Question (House of Lords Committee):</w:t>
      </w:r>
      <w:r w:rsidRPr="00D142CC">
        <w:rPr>
          <w:rFonts w:ascii="Arial" w:hAnsi="Arial" w:cs="Arial"/>
          <w:sz w:val="24"/>
          <w:szCs w:val="24"/>
        </w:rPr>
        <w:t xml:space="preserve"> Give the committee information on your knowledge of the health of workers in cotton-factories.</w:t>
      </w:r>
    </w:p>
    <w:p w:rsidR="00D142CC" w:rsidRPr="00D142CC" w:rsidRDefault="00D142CC" w:rsidP="00D142CC">
      <w:pPr>
        <w:widowControl w:val="0"/>
        <w:autoSpaceDE w:val="0"/>
        <w:autoSpaceDN w:val="0"/>
        <w:adjustRightInd w:val="0"/>
        <w:rPr>
          <w:rFonts w:ascii="Arial" w:hAnsi="Arial" w:cs="Arial"/>
          <w:sz w:val="24"/>
          <w:szCs w:val="24"/>
        </w:rPr>
      </w:pPr>
      <w:r w:rsidRPr="00D142CC">
        <w:rPr>
          <w:rFonts w:ascii="Arial" w:hAnsi="Arial" w:cs="Arial"/>
          <w:b/>
          <w:sz w:val="24"/>
          <w:szCs w:val="24"/>
        </w:rPr>
        <w:t>Answer (Dr. Ward):</w:t>
      </w:r>
      <w:r w:rsidRPr="00D142CC">
        <w:rPr>
          <w:rFonts w:ascii="Arial" w:hAnsi="Arial" w:cs="Arial"/>
          <w:sz w:val="24"/>
          <w:szCs w:val="24"/>
        </w:rPr>
        <w:t xml:space="preserve"> I have had frequent opportunities of seeing people coming out from the factories and occasionally attending as patients. Last summer I visited three cotton factories with Dr. Clough of Preston and Mr. Barker of Manchester and we could not remain ten minutes in the factory without gasping for breath. How it is possible for those who are doomed to remain there twelve or fifteen hours to endure it? If we take into account the heated temperature of the air, and the contamination of the air, it is a matter of astonishment to my mind, how the work people can bear the confinement for so great a length of time.</w:t>
      </w:r>
    </w:p>
    <w:p w:rsidR="00D142CC" w:rsidRPr="00D142CC" w:rsidRDefault="00D142CC" w:rsidP="00D142CC">
      <w:pPr>
        <w:widowControl w:val="0"/>
        <w:autoSpaceDE w:val="0"/>
        <w:autoSpaceDN w:val="0"/>
        <w:adjustRightInd w:val="0"/>
        <w:rPr>
          <w:rFonts w:ascii="Arial" w:hAnsi="Arial" w:cs="Arial"/>
          <w:sz w:val="24"/>
          <w:szCs w:val="24"/>
        </w:rPr>
      </w:pPr>
    </w:p>
    <w:p w:rsidR="00D142CC" w:rsidRPr="00D142CC" w:rsidRDefault="00D142CC" w:rsidP="00D142CC">
      <w:pPr>
        <w:widowControl w:val="0"/>
        <w:autoSpaceDE w:val="0"/>
        <w:autoSpaceDN w:val="0"/>
        <w:adjustRightInd w:val="0"/>
        <w:rPr>
          <w:rFonts w:ascii="Arial" w:hAnsi="Arial" w:cs="Arial"/>
          <w:sz w:val="24"/>
          <w:szCs w:val="24"/>
        </w:rPr>
      </w:pPr>
      <w:r w:rsidRPr="00D142CC">
        <w:rPr>
          <w:rFonts w:ascii="Arial" w:hAnsi="Arial" w:cs="Arial"/>
          <w:b/>
          <w:sz w:val="24"/>
          <w:szCs w:val="24"/>
        </w:rPr>
        <w:t>Question</w:t>
      </w:r>
      <w:r w:rsidRPr="00D142CC">
        <w:rPr>
          <w:rFonts w:ascii="Arial" w:hAnsi="Arial" w:cs="Arial"/>
          <w:sz w:val="24"/>
          <w:szCs w:val="24"/>
        </w:rPr>
        <w:t>: What was your opinion of the relative state of health between cotton-factory children and children in other employments?</w:t>
      </w:r>
    </w:p>
    <w:p w:rsidR="00D142CC" w:rsidRPr="00D142CC" w:rsidRDefault="00D142CC" w:rsidP="00D142CC">
      <w:pPr>
        <w:widowControl w:val="0"/>
        <w:autoSpaceDE w:val="0"/>
        <w:autoSpaceDN w:val="0"/>
        <w:adjustRightInd w:val="0"/>
        <w:rPr>
          <w:rFonts w:ascii="Arial" w:hAnsi="Arial" w:cs="Arial"/>
          <w:sz w:val="24"/>
          <w:szCs w:val="24"/>
        </w:rPr>
      </w:pPr>
      <w:r w:rsidRPr="00D142CC">
        <w:rPr>
          <w:rFonts w:ascii="Arial" w:hAnsi="Arial" w:cs="Arial"/>
          <w:b/>
          <w:sz w:val="24"/>
          <w:szCs w:val="24"/>
        </w:rPr>
        <w:t>Answer</w:t>
      </w:r>
      <w:r w:rsidRPr="00D142CC">
        <w:rPr>
          <w:rFonts w:ascii="Arial" w:hAnsi="Arial" w:cs="Arial"/>
          <w:sz w:val="24"/>
          <w:szCs w:val="24"/>
        </w:rPr>
        <w:t>: The state of the health of the cotton-factory children is much worse than that of children employed in other manufactories.</w:t>
      </w:r>
    </w:p>
    <w:p w:rsidR="00D142CC" w:rsidRPr="00D142CC" w:rsidRDefault="00D142CC" w:rsidP="00D142CC">
      <w:pPr>
        <w:widowControl w:val="0"/>
        <w:autoSpaceDE w:val="0"/>
        <w:autoSpaceDN w:val="0"/>
        <w:adjustRightInd w:val="0"/>
        <w:rPr>
          <w:rFonts w:ascii="Arial" w:hAnsi="Arial" w:cs="Arial"/>
          <w:sz w:val="24"/>
          <w:szCs w:val="24"/>
        </w:rPr>
      </w:pPr>
    </w:p>
    <w:p w:rsidR="00D142CC" w:rsidRPr="00D142CC" w:rsidRDefault="00D142CC" w:rsidP="00D142CC">
      <w:pPr>
        <w:widowControl w:val="0"/>
        <w:autoSpaceDE w:val="0"/>
        <w:autoSpaceDN w:val="0"/>
        <w:adjustRightInd w:val="0"/>
        <w:rPr>
          <w:rFonts w:ascii="Arial" w:hAnsi="Arial" w:cs="Arial"/>
          <w:sz w:val="24"/>
          <w:szCs w:val="24"/>
        </w:rPr>
      </w:pPr>
      <w:r w:rsidRPr="00D142CC">
        <w:rPr>
          <w:rFonts w:ascii="Arial" w:hAnsi="Arial" w:cs="Arial"/>
          <w:b/>
          <w:sz w:val="24"/>
          <w:szCs w:val="24"/>
        </w:rPr>
        <w:t>Question:</w:t>
      </w:r>
      <w:r w:rsidRPr="00D142CC">
        <w:rPr>
          <w:rFonts w:ascii="Arial" w:hAnsi="Arial" w:cs="Arial"/>
          <w:sz w:val="24"/>
          <w:szCs w:val="24"/>
        </w:rPr>
        <w:t xml:space="preserve"> Have you any further information to give to the committee?</w:t>
      </w:r>
    </w:p>
    <w:p w:rsidR="00D142CC" w:rsidRPr="00D142CC" w:rsidRDefault="00D142CC" w:rsidP="00D142CC">
      <w:pPr>
        <w:widowControl w:val="0"/>
        <w:autoSpaceDE w:val="0"/>
        <w:autoSpaceDN w:val="0"/>
        <w:adjustRightInd w:val="0"/>
        <w:rPr>
          <w:rFonts w:ascii="Arial" w:hAnsi="Arial" w:cs="Arial"/>
          <w:sz w:val="24"/>
          <w:szCs w:val="24"/>
        </w:rPr>
      </w:pPr>
      <w:r w:rsidRPr="00D142CC">
        <w:rPr>
          <w:rFonts w:ascii="Arial" w:hAnsi="Arial" w:cs="Arial"/>
          <w:b/>
          <w:sz w:val="24"/>
          <w:szCs w:val="24"/>
        </w:rPr>
        <w:t>Answer:</w:t>
      </w:r>
      <w:r w:rsidRPr="00D142CC">
        <w:rPr>
          <w:rFonts w:ascii="Arial" w:hAnsi="Arial" w:cs="Arial"/>
          <w:sz w:val="24"/>
          <w:szCs w:val="24"/>
        </w:rPr>
        <w:t xml:space="preserve"> Cotton factories are highly unfavorable, both to the health and morals of those employed in them. They are really nurseries of disease and vice.</w:t>
      </w:r>
    </w:p>
    <w:p w:rsidR="00D142CC" w:rsidRPr="00D142CC" w:rsidRDefault="00D142CC" w:rsidP="00D142CC">
      <w:pPr>
        <w:widowControl w:val="0"/>
        <w:autoSpaceDE w:val="0"/>
        <w:autoSpaceDN w:val="0"/>
        <w:adjustRightInd w:val="0"/>
        <w:rPr>
          <w:rFonts w:ascii="Arial" w:hAnsi="Arial" w:cs="Arial"/>
          <w:sz w:val="24"/>
          <w:szCs w:val="24"/>
        </w:rPr>
      </w:pPr>
    </w:p>
    <w:p w:rsidR="00D142CC" w:rsidRPr="00D142CC" w:rsidRDefault="00D142CC" w:rsidP="00D142CC">
      <w:pPr>
        <w:widowControl w:val="0"/>
        <w:autoSpaceDE w:val="0"/>
        <w:autoSpaceDN w:val="0"/>
        <w:adjustRightInd w:val="0"/>
        <w:rPr>
          <w:rFonts w:ascii="Arial" w:hAnsi="Arial" w:cs="Arial"/>
          <w:sz w:val="24"/>
          <w:szCs w:val="24"/>
        </w:rPr>
      </w:pPr>
      <w:r w:rsidRPr="00D142CC">
        <w:rPr>
          <w:rFonts w:ascii="Arial" w:hAnsi="Arial" w:cs="Arial"/>
          <w:b/>
          <w:sz w:val="24"/>
          <w:szCs w:val="24"/>
        </w:rPr>
        <w:t>Question:</w:t>
      </w:r>
      <w:r w:rsidRPr="00D142CC">
        <w:rPr>
          <w:rFonts w:ascii="Arial" w:hAnsi="Arial" w:cs="Arial"/>
          <w:sz w:val="24"/>
          <w:szCs w:val="24"/>
        </w:rPr>
        <w:t xml:space="preserve"> Have you observed that children in the factories have particular accidents?</w:t>
      </w:r>
    </w:p>
    <w:p w:rsidR="00D142CC" w:rsidRPr="00D142CC" w:rsidRDefault="00D142CC" w:rsidP="00D142CC">
      <w:pPr>
        <w:rPr>
          <w:rFonts w:ascii="Arial" w:hAnsi="Arial" w:cs="Arial"/>
          <w:b/>
          <w:sz w:val="24"/>
          <w:szCs w:val="24"/>
        </w:rPr>
      </w:pPr>
      <w:r w:rsidRPr="00D142CC">
        <w:rPr>
          <w:rFonts w:ascii="Arial" w:hAnsi="Arial" w:cs="Arial"/>
          <w:b/>
          <w:sz w:val="24"/>
          <w:szCs w:val="24"/>
        </w:rPr>
        <w:t>Answer:</w:t>
      </w:r>
      <w:r w:rsidRPr="00D142CC">
        <w:rPr>
          <w:rFonts w:ascii="Arial" w:hAnsi="Arial" w:cs="Arial"/>
          <w:sz w:val="24"/>
          <w:szCs w:val="24"/>
        </w:rPr>
        <w:t xml:space="preserve"> When I was a surgeon in the infirmary, accidents were very often admitted to the infirmary, through the children's hands and arms having being caught in the machinery; in many instances the muscles, and the skin is stripped down to the bone, and in some instances a finger or two might be lost. Last summer I visited Lever Street School. The number of children at that time in the school, who were employed in factories, was 106. The number of children who had received injuries from the machinery amounted to very nearly one half. There were forty-seven injured in this way</w:t>
      </w:r>
    </w:p>
    <w:p w:rsidR="00D142CC" w:rsidRPr="00D142CC" w:rsidRDefault="00D142CC" w:rsidP="00D142CC">
      <w:pPr>
        <w:rPr>
          <w:rFonts w:ascii="Arial" w:hAnsi="Arial" w:cs="Arial"/>
          <w:b/>
          <w:sz w:val="24"/>
          <w:szCs w:val="24"/>
        </w:rPr>
      </w:pPr>
    </w:p>
    <w:p w:rsidR="00D142CC" w:rsidRDefault="00D142CC">
      <w:pPr>
        <w:rPr>
          <w:rFonts w:ascii="Arial" w:hAnsi="Arial" w:cs="Arial"/>
          <w:sz w:val="24"/>
          <w:szCs w:val="24"/>
        </w:rPr>
      </w:pPr>
      <w:r>
        <w:rPr>
          <w:rFonts w:ascii="Arial" w:hAnsi="Arial" w:cs="Arial"/>
          <w:sz w:val="24"/>
          <w:szCs w:val="24"/>
        </w:rPr>
        <w:br w:type="page"/>
      </w:r>
    </w:p>
    <w:p w:rsidR="000D590A" w:rsidRPr="004E50A8" w:rsidRDefault="000D590A" w:rsidP="000D590A">
      <w:pPr>
        <w:rPr>
          <w:rFonts w:ascii="Arial" w:hAnsi="Arial" w:cs="Arial"/>
          <w:b/>
          <w:sz w:val="24"/>
          <w:szCs w:val="24"/>
        </w:rPr>
      </w:pPr>
      <w:r w:rsidRPr="004E50A8">
        <w:rPr>
          <w:rFonts w:ascii="Arial" w:hAnsi="Arial" w:cs="Arial"/>
          <w:b/>
          <w:sz w:val="24"/>
          <w:szCs w:val="24"/>
        </w:rPr>
        <w:lastRenderedPageBreak/>
        <w:t>Souce 2  : Testimony of Dr. Holmes before a British Governmental Committee</w:t>
      </w:r>
    </w:p>
    <w:p w:rsidR="000D590A" w:rsidRDefault="000D590A" w:rsidP="000D590A">
      <w:pPr>
        <w:widowControl w:val="0"/>
        <w:autoSpaceDE w:val="0"/>
        <w:autoSpaceDN w:val="0"/>
        <w:adjustRightInd w:val="0"/>
        <w:rPr>
          <w:rFonts w:cs="Arial"/>
          <w:b/>
          <w:bCs/>
          <w:color w:val="685DFF"/>
          <w:sz w:val="24"/>
          <w:szCs w:val="24"/>
        </w:rPr>
      </w:pPr>
    </w:p>
    <w:p w:rsidR="000D590A" w:rsidRPr="000D590A" w:rsidRDefault="000D590A" w:rsidP="000D590A">
      <w:pPr>
        <w:rPr>
          <w:rFonts w:ascii="Arial" w:hAnsi="Arial" w:cs="Arial"/>
          <w:i/>
        </w:rPr>
      </w:pPr>
      <w:r w:rsidRPr="000D590A">
        <w:rPr>
          <w:rFonts w:ascii="Arial" w:hAnsi="Arial" w:cs="Arial"/>
          <w:b/>
        </w:rPr>
        <w:t>Source:</w:t>
      </w:r>
      <w:r w:rsidRPr="000D590A">
        <w:rPr>
          <w:rFonts w:ascii="Arial" w:hAnsi="Arial" w:cs="Arial"/>
        </w:rPr>
        <w:t xml:space="preserve"> </w:t>
      </w:r>
      <w:r w:rsidRPr="000D590A">
        <w:rPr>
          <w:rFonts w:ascii="Arial" w:hAnsi="Arial" w:cs="Arial"/>
          <w:i/>
        </w:rPr>
        <w:t>House of Lords Committee (Interviewer) &amp; Holmes, E. (Interviewee). (1818).</w:t>
      </w:r>
    </w:p>
    <w:p w:rsidR="000D590A" w:rsidRPr="000D590A" w:rsidRDefault="000D590A" w:rsidP="000D590A">
      <w:pPr>
        <w:rPr>
          <w:rFonts w:ascii="Arial" w:hAnsi="Arial" w:cs="Arial"/>
          <w:i/>
        </w:rPr>
      </w:pPr>
      <w:r w:rsidRPr="000D590A">
        <w:rPr>
          <w:rFonts w:ascii="Arial" w:hAnsi="Arial" w:cs="Arial"/>
          <w:i/>
          <w:color w:val="000000"/>
          <w:shd w:val="clear" w:color="auto" w:fill="FFFFFF"/>
        </w:rPr>
        <w:t xml:space="preserve">Excerpt from Minutes of Evidence taken before the Lords Committees to who was referred The Bill entituled 'Act to amend and extend an Act made in the Forty-second Year of His present Majesty, for the Preservation of the Health and Morals of Apprentices, and others, employed in Cotton and other Mills, and Cotton and other Factories.' </w:t>
      </w:r>
      <w:r w:rsidRPr="000D590A">
        <w:rPr>
          <w:rFonts w:ascii="Arial" w:hAnsi="Arial" w:cs="Arial"/>
          <w:i/>
        </w:rPr>
        <w:t>House of Lords Sessional Papers (1806-1859).</w:t>
      </w:r>
    </w:p>
    <w:p w:rsidR="000D590A" w:rsidRDefault="000D590A" w:rsidP="000D590A">
      <w:pPr>
        <w:widowControl w:val="0"/>
        <w:autoSpaceDE w:val="0"/>
        <w:autoSpaceDN w:val="0"/>
        <w:adjustRightInd w:val="0"/>
        <w:rPr>
          <w:rFonts w:cs="Arial"/>
          <w:b/>
          <w:bCs/>
          <w:color w:val="685DFF"/>
          <w:sz w:val="24"/>
          <w:szCs w:val="24"/>
        </w:rPr>
      </w:pPr>
    </w:p>
    <w:p w:rsidR="000D590A" w:rsidRPr="000D590A" w:rsidRDefault="000D590A" w:rsidP="000D590A">
      <w:pPr>
        <w:spacing w:beforeLines="1" w:before="2" w:afterLines="1" w:after="2"/>
        <w:rPr>
          <w:sz w:val="24"/>
          <w:szCs w:val="24"/>
        </w:rPr>
      </w:pPr>
      <w:r w:rsidRPr="000D590A">
        <w:rPr>
          <w:b/>
          <w:sz w:val="24"/>
          <w:szCs w:val="24"/>
        </w:rPr>
        <w:t>Question</w:t>
      </w:r>
      <w:r w:rsidRPr="000D590A">
        <w:rPr>
          <w:sz w:val="24"/>
          <w:szCs w:val="24"/>
        </w:rPr>
        <w:t>: How long have you practised as a physician in Manchester?</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xml:space="preserve"> Twenty-four years.</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sz w:val="24"/>
          <w:szCs w:val="24"/>
        </w:rPr>
        <w:t>Question: Have you, in Manchester, occasion to visit any public establishments?</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xml:space="preserve"> I am physician to the principal medical establishments. The medical establishments with which I am connected, and have been for twenty-four years are, the Manchester Infirmary, Dispensary, Lunatic Hospital and Asylum, and the House of Recovery.</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Question</w:t>
      </w:r>
      <w:r w:rsidRPr="000D590A">
        <w:rPr>
          <w:sz w:val="24"/>
          <w:szCs w:val="24"/>
        </w:rPr>
        <w:t>: Has that given you opportunities of observing the state of the children who are ordinarily employed in the cotton-factories.</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It has.</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Question</w:t>
      </w:r>
      <w:r w:rsidRPr="000D590A">
        <w:rPr>
          <w:sz w:val="24"/>
          <w:szCs w:val="24"/>
        </w:rPr>
        <w:t>: In what state of health did you find the persons employed?</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They were in good health generally. I can give you particulars, if desired, of Mr. Pooley's factory. He employs 401 persons; and, of the persons examined in 1796, 22 were found to be of delicate appearances, 2 were entered as sickly, 3 in bad health, one subject to convulsions, 8 cases of scrofula: in good health, 363.</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Question</w:t>
      </w:r>
      <w:r w:rsidRPr="000D590A">
        <w:rPr>
          <w:sz w:val="24"/>
          <w:szCs w:val="24"/>
        </w:rPr>
        <w:t>: Am I to understand you, from your investigations in 1796, you formed rather a favourable opinion of the health of persons employed in cotton-factories.</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xml:space="preserve"> Yes.</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Question</w:t>
      </w:r>
      <w:r w:rsidRPr="000D590A">
        <w:rPr>
          <w:sz w:val="24"/>
          <w:szCs w:val="24"/>
        </w:rPr>
        <w:t>: Have you had any occasion to change that opinion since?</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None whatever. They are as healthy as any other part of the working classes of the community.</w:t>
      </w:r>
    </w:p>
    <w:p w:rsidR="000D590A" w:rsidRPr="000D590A" w:rsidRDefault="000D590A" w:rsidP="000D590A">
      <w:pPr>
        <w:spacing w:beforeLines="1" w:before="2" w:afterLines="1" w:after="2"/>
        <w:rPr>
          <w:sz w:val="24"/>
          <w:szCs w:val="24"/>
        </w:rPr>
      </w:pPr>
    </w:p>
    <w:p w:rsidR="000D590A" w:rsidRDefault="000D590A">
      <w:pPr>
        <w:rPr>
          <w:b/>
          <w:sz w:val="24"/>
          <w:szCs w:val="24"/>
        </w:rPr>
      </w:pPr>
      <w:r>
        <w:rPr>
          <w:b/>
          <w:sz w:val="24"/>
          <w:szCs w:val="24"/>
        </w:rPr>
        <w:br w:type="page"/>
      </w:r>
    </w:p>
    <w:p w:rsidR="000D590A" w:rsidRPr="000D590A" w:rsidRDefault="000D590A" w:rsidP="000D590A">
      <w:pPr>
        <w:spacing w:beforeLines="1" w:before="2" w:afterLines="1" w:after="2"/>
        <w:rPr>
          <w:sz w:val="24"/>
          <w:szCs w:val="24"/>
        </w:rPr>
      </w:pPr>
      <w:r w:rsidRPr="000D590A">
        <w:rPr>
          <w:b/>
          <w:sz w:val="24"/>
          <w:szCs w:val="24"/>
        </w:rPr>
        <w:lastRenderedPageBreak/>
        <w:t>Question</w:t>
      </w:r>
      <w:r w:rsidRPr="000D590A">
        <w:rPr>
          <w:sz w:val="24"/>
          <w:szCs w:val="24"/>
        </w:rPr>
        <w:t>: If children were overworked for a long period, would it, in your opinion as a medical man, affect their health so as to be visible in some way?</w:t>
      </w:r>
    </w:p>
    <w:p w:rsid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xml:space="preserve"> Unquestionably; if a child was overworked a single day, it would incapacitate him in a great measure for performing his work the next day; and if the practice was continued for a longer period, it would in a certain time destroy his health altogether. </w:t>
      </w:r>
    </w:p>
    <w:p w:rsid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Question:</w:t>
      </w:r>
      <w:r w:rsidRPr="000D590A">
        <w:rPr>
          <w:sz w:val="24"/>
          <w:szCs w:val="24"/>
        </w:rPr>
        <w:t xml:space="preserve"> Then you are to be understood, that, from the general health among the children in the cotton-factories, you should form an opinion that they were not worked beyond their physical powers? </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xml:space="preserve">: Certainly not. </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Question</w:t>
      </w:r>
      <w:r w:rsidRPr="000D590A">
        <w:rPr>
          <w:sz w:val="24"/>
          <w:szCs w:val="24"/>
        </w:rPr>
        <w:t>: The result of your observation did not indicate any check of growth arising from their employment.</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It did not.</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Question</w:t>
      </w:r>
      <w:r w:rsidRPr="000D590A">
        <w:rPr>
          <w:sz w:val="24"/>
          <w:szCs w:val="24"/>
        </w:rPr>
        <w:t xml:space="preserve">: Would you permit a child of eight years old, for instance, to be kept standing for twelve hours a day? </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xml:space="preserve"> I did not come here to answer what I would do if I had children of my own.</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Question</w:t>
      </w:r>
      <w:r w:rsidRPr="000D590A">
        <w:rPr>
          <w:sz w:val="24"/>
          <w:szCs w:val="24"/>
        </w:rPr>
        <w:t>: Would it be injurious to a child, in your judgement as a medical man, if at the time he got his meals he was still kept engaged in the employment he was about?</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xml:space="preserve"> These are questions which I find a great difficulty in answering.</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Question:</w:t>
      </w:r>
      <w:r w:rsidRPr="000D590A">
        <w:rPr>
          <w:sz w:val="24"/>
          <w:szCs w:val="24"/>
        </w:rPr>
        <w:t xml:space="preserve"> Who applied to you to undertake the examining of these children in Mr. Pooley's factory?</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Mr. Pooley.</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Question</w:t>
      </w:r>
      <w:r w:rsidRPr="000D590A">
        <w:rPr>
          <w:sz w:val="24"/>
          <w:szCs w:val="24"/>
        </w:rPr>
        <w:t xml:space="preserve">: Suppose I put this question to you. If children were employed twelve, thirteen, fourteen, fifteen hours out of twenty-four, should you think that conducive to the health of a delicate child? </w:t>
      </w:r>
    </w:p>
    <w:p w:rsidR="000D590A" w:rsidRPr="000D590A" w:rsidRDefault="000D590A" w:rsidP="000D590A">
      <w:pPr>
        <w:spacing w:beforeLines="1" w:before="2" w:afterLines="1" w:after="2"/>
        <w:rPr>
          <w:sz w:val="24"/>
          <w:szCs w:val="24"/>
        </w:rPr>
      </w:pPr>
    </w:p>
    <w:p w:rsidR="000D590A" w:rsidRPr="000D590A" w:rsidRDefault="000D590A" w:rsidP="000D590A">
      <w:pPr>
        <w:spacing w:beforeLines="1" w:before="2" w:afterLines="1" w:after="2"/>
        <w:rPr>
          <w:sz w:val="24"/>
          <w:szCs w:val="24"/>
        </w:rPr>
      </w:pPr>
      <w:r w:rsidRPr="000D590A">
        <w:rPr>
          <w:b/>
          <w:sz w:val="24"/>
          <w:szCs w:val="24"/>
        </w:rPr>
        <w:t>Answer</w:t>
      </w:r>
      <w:r w:rsidRPr="000D590A">
        <w:rPr>
          <w:sz w:val="24"/>
          <w:szCs w:val="24"/>
        </w:rPr>
        <w:t>: My conclusion would be this: the children I saw were all in health; if they were employed during those ten, twelve, or fourteen hours, and had the appearance of health, I should still say it was not injurious to their health.</w:t>
      </w:r>
    </w:p>
    <w:p w:rsidR="000D590A" w:rsidRPr="00237377" w:rsidRDefault="000D590A" w:rsidP="000D590A">
      <w:pPr>
        <w:rPr>
          <w:rFonts w:cs="Arial"/>
          <w:sz w:val="26"/>
          <w:szCs w:val="26"/>
        </w:rPr>
      </w:pPr>
    </w:p>
    <w:p w:rsidR="000D590A" w:rsidRDefault="000D590A" w:rsidP="000D590A">
      <w:pPr>
        <w:jc w:val="center"/>
        <w:rPr>
          <w:b/>
        </w:rPr>
      </w:pPr>
    </w:p>
    <w:p w:rsidR="000D590A" w:rsidRDefault="000D590A" w:rsidP="000D590A">
      <w:pPr>
        <w:jc w:val="center"/>
        <w:rPr>
          <w:b/>
        </w:rPr>
      </w:pPr>
    </w:p>
    <w:p w:rsidR="000D590A" w:rsidRDefault="000D590A">
      <w:pPr>
        <w:rPr>
          <w:b/>
        </w:rPr>
      </w:pPr>
      <w:r>
        <w:rPr>
          <w:b/>
        </w:rPr>
        <w:br w:type="page"/>
      </w:r>
    </w:p>
    <w:p w:rsidR="000D590A" w:rsidRPr="00AB242B" w:rsidRDefault="00AB242B" w:rsidP="00AB242B">
      <w:pPr>
        <w:rPr>
          <w:rFonts w:ascii="Arial" w:hAnsi="Arial" w:cs="Arial"/>
          <w:b/>
          <w:sz w:val="24"/>
          <w:szCs w:val="24"/>
        </w:rPr>
      </w:pPr>
      <w:r w:rsidRPr="00AB242B">
        <w:rPr>
          <w:rFonts w:ascii="Arial" w:hAnsi="Arial" w:cs="Arial"/>
          <w:b/>
          <w:sz w:val="24"/>
          <w:szCs w:val="24"/>
        </w:rPr>
        <w:lastRenderedPageBreak/>
        <w:t>Source 3:</w:t>
      </w:r>
      <w:r>
        <w:rPr>
          <w:b/>
        </w:rPr>
        <w:t xml:space="preserve">  </w:t>
      </w:r>
      <w:r w:rsidRPr="00AB242B">
        <w:rPr>
          <w:rFonts w:ascii="Arial" w:hAnsi="Arial" w:cs="Arial"/>
          <w:color w:val="555555"/>
          <w:sz w:val="24"/>
          <w:szCs w:val="24"/>
          <w:shd w:val="clear" w:color="auto" w:fill="FFFFFF"/>
        </w:rPr>
        <w:t>Breaker boys, Woodward Coal Mines, Kingston, Pa.</w:t>
      </w:r>
      <w:r>
        <w:rPr>
          <w:rFonts w:ascii="Arial" w:hAnsi="Arial" w:cs="Arial"/>
          <w:color w:val="555555"/>
          <w:sz w:val="24"/>
          <w:szCs w:val="24"/>
          <w:shd w:val="clear" w:color="auto" w:fill="FFFFFF"/>
        </w:rPr>
        <w:t xml:space="preserve">   Date:  around 1900</w:t>
      </w:r>
    </w:p>
    <w:p w:rsidR="00AB242B" w:rsidRDefault="00AB242B" w:rsidP="00AB242B">
      <w:pPr>
        <w:rPr>
          <w:b/>
        </w:rPr>
      </w:pPr>
    </w:p>
    <w:p w:rsidR="00AB242B" w:rsidRDefault="00AB242B" w:rsidP="00AB242B">
      <w:pPr>
        <w:jc w:val="center"/>
        <w:rPr>
          <w:b/>
        </w:rPr>
      </w:pPr>
      <w:r>
        <w:rPr>
          <w:noProof/>
        </w:rPr>
        <w:drawing>
          <wp:inline distT="0" distB="0" distL="0" distR="0" wp14:anchorId="321C300C" wp14:editId="4B1CE3C7">
            <wp:extent cx="4781550" cy="6096000"/>
            <wp:effectExtent l="0" t="0" r="0" b="0"/>
            <wp:docPr id="1" name="Picture 1" descr="Breaker boys, Woodward Coal Mines, Kingston, 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eaker boys, Woodward Coal Mines, Kingston, P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81550" cy="6096000"/>
                    </a:xfrm>
                    <a:prstGeom prst="rect">
                      <a:avLst/>
                    </a:prstGeom>
                    <a:noFill/>
                    <a:ln>
                      <a:noFill/>
                    </a:ln>
                  </pic:spPr>
                </pic:pic>
              </a:graphicData>
            </a:graphic>
          </wp:inline>
        </w:drawing>
      </w:r>
    </w:p>
    <w:p w:rsidR="000D590A" w:rsidRDefault="000D590A" w:rsidP="000D590A">
      <w:pPr>
        <w:jc w:val="center"/>
        <w:rPr>
          <w:b/>
        </w:rPr>
      </w:pPr>
    </w:p>
    <w:p w:rsidR="000D590A" w:rsidRDefault="000D590A" w:rsidP="000D590A">
      <w:pPr>
        <w:jc w:val="center"/>
        <w:rPr>
          <w:b/>
        </w:rPr>
      </w:pPr>
    </w:p>
    <w:p w:rsidR="000D590A" w:rsidRDefault="000D590A" w:rsidP="000D590A">
      <w:pPr>
        <w:jc w:val="center"/>
        <w:rPr>
          <w:b/>
        </w:rPr>
      </w:pPr>
    </w:p>
    <w:p w:rsidR="00206394" w:rsidRDefault="00206394" w:rsidP="00206394">
      <w:pPr>
        <w:rPr>
          <w:b/>
        </w:rPr>
      </w:pPr>
    </w:p>
    <w:p w:rsidR="00206394" w:rsidRPr="00206394" w:rsidRDefault="00206394" w:rsidP="00206394">
      <w:pPr>
        <w:jc w:val="center"/>
        <w:rPr>
          <w:b/>
        </w:rPr>
      </w:pPr>
    </w:p>
    <w:p w:rsidR="00D142CC" w:rsidRDefault="00D142CC">
      <w:pPr>
        <w:rPr>
          <w:rFonts w:ascii="Arial" w:hAnsi="Arial" w:cs="Arial"/>
          <w:sz w:val="24"/>
          <w:szCs w:val="24"/>
        </w:rPr>
      </w:pPr>
    </w:p>
    <w:p w:rsidR="00206394" w:rsidRDefault="00206394">
      <w:pPr>
        <w:rPr>
          <w:rFonts w:ascii="Arial" w:hAnsi="Arial" w:cs="Arial"/>
          <w:sz w:val="24"/>
          <w:szCs w:val="24"/>
        </w:rPr>
      </w:pPr>
    </w:p>
    <w:p w:rsidR="00206394" w:rsidRDefault="00206394">
      <w:pPr>
        <w:rPr>
          <w:rFonts w:ascii="Arial" w:hAnsi="Arial" w:cs="Arial"/>
          <w:sz w:val="24"/>
          <w:szCs w:val="24"/>
        </w:rPr>
      </w:pPr>
      <w:r>
        <w:rPr>
          <w:rFonts w:ascii="Arial" w:hAnsi="Arial" w:cs="Arial"/>
          <w:sz w:val="24"/>
          <w:szCs w:val="24"/>
        </w:rPr>
        <w:br w:type="page"/>
      </w:r>
    </w:p>
    <w:p w:rsidR="00206394" w:rsidRDefault="00206394">
      <w:pPr>
        <w:rPr>
          <w:rFonts w:ascii="Arial" w:hAnsi="Arial" w:cs="Arial"/>
          <w:sz w:val="24"/>
          <w:szCs w:val="24"/>
        </w:rPr>
      </w:pPr>
    </w:p>
    <w:p w:rsidR="00206394" w:rsidRPr="0029394B" w:rsidRDefault="004E50A8">
      <w:pPr>
        <w:rPr>
          <w:rFonts w:ascii="Arial" w:hAnsi="Arial" w:cs="Arial"/>
          <w:sz w:val="28"/>
          <w:szCs w:val="28"/>
        </w:rPr>
      </w:pPr>
      <w:r>
        <w:rPr>
          <w:rFonts w:ascii="Arial" w:hAnsi="Arial" w:cs="Arial"/>
          <w:b/>
          <w:sz w:val="28"/>
          <w:szCs w:val="28"/>
        </w:rPr>
        <w:t xml:space="preserve">Source 4:  </w:t>
      </w:r>
      <w:r w:rsidR="00206394" w:rsidRPr="0029394B">
        <w:rPr>
          <w:rFonts w:ascii="Arial" w:hAnsi="Arial" w:cs="Arial"/>
          <w:sz w:val="28"/>
          <w:szCs w:val="28"/>
        </w:rPr>
        <w:t xml:space="preserve">  Changes in England due to Industrial Revolution</w:t>
      </w:r>
    </w:p>
    <w:p w:rsidR="00206394" w:rsidRPr="0029394B" w:rsidRDefault="001C6038">
      <w:pPr>
        <w:rPr>
          <w:rFonts w:ascii="Arial" w:hAnsi="Arial" w:cs="Arial"/>
          <w:i/>
          <w:sz w:val="28"/>
          <w:szCs w:val="28"/>
        </w:rPr>
      </w:pPr>
      <w:r w:rsidRPr="0029394B">
        <w:rPr>
          <w:rFonts w:ascii="Arial" w:hAnsi="Arial" w:cs="Arial"/>
          <w:i/>
          <w:sz w:val="28"/>
          <w:szCs w:val="28"/>
        </w:rPr>
        <w:t>California Department of Education – Around 2010</w:t>
      </w:r>
    </w:p>
    <w:p w:rsidR="001C6038" w:rsidRDefault="001C6038">
      <w:pPr>
        <w:rPr>
          <w:rFonts w:ascii="Arial" w:hAnsi="Arial" w:cs="Arial"/>
          <w:i/>
          <w:sz w:val="24"/>
          <w:szCs w:val="24"/>
        </w:rPr>
      </w:pPr>
    </w:p>
    <w:p w:rsidR="001C6038" w:rsidRPr="001C6038" w:rsidRDefault="001C6038">
      <w:pPr>
        <w:rPr>
          <w:rFonts w:ascii="Arial" w:hAnsi="Arial" w:cs="Arial"/>
          <w:i/>
          <w:sz w:val="24"/>
          <w:szCs w:val="24"/>
        </w:rPr>
      </w:pPr>
    </w:p>
    <w:tbl>
      <w:tblPr>
        <w:tblW w:w="12840" w:type="dxa"/>
        <w:tblCellMar>
          <w:left w:w="0" w:type="dxa"/>
          <w:right w:w="0" w:type="dxa"/>
        </w:tblCellMar>
        <w:tblLook w:val="0600" w:firstRow="0" w:lastRow="0" w:firstColumn="0" w:lastColumn="0" w:noHBand="1" w:noVBand="1"/>
      </w:tblPr>
      <w:tblGrid>
        <w:gridCol w:w="11358"/>
        <w:gridCol w:w="1482"/>
      </w:tblGrid>
      <w:tr w:rsidR="00206394" w:rsidRPr="00206394" w:rsidTr="001C6038">
        <w:trPr>
          <w:trHeight w:val="1188"/>
        </w:trPr>
        <w:tc>
          <w:tcPr>
            <w:tcW w:w="11358"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tcPr>
          <w:p w:rsidR="00206394" w:rsidRPr="00206394" w:rsidRDefault="00206394" w:rsidP="001C6038">
            <w:pPr>
              <w:spacing w:before="96" w:after="0" w:line="240" w:lineRule="auto"/>
              <w:jc w:val="both"/>
              <w:textAlignment w:val="baseline"/>
              <w:rPr>
                <w:rFonts w:ascii="Arial" w:eastAsia="Times New Roman" w:hAnsi="Arial" w:cs="Arial"/>
                <w:sz w:val="36"/>
                <w:szCs w:val="36"/>
              </w:rPr>
            </w:pPr>
            <w:r w:rsidRPr="00206394">
              <w:rPr>
                <w:rFonts w:ascii="Arial" w:eastAsia="Times New Roman" w:hAnsi="Arial" w:cs="Arial"/>
                <w:noProof/>
                <w:sz w:val="36"/>
                <w:szCs w:val="36"/>
              </w:rPr>
              <w:drawing>
                <wp:inline distT="0" distB="0" distL="0" distR="0" wp14:anchorId="0AEAFA80" wp14:editId="41FE695C">
                  <wp:extent cx="6827519" cy="5120640"/>
                  <wp:effectExtent l="76200" t="76200" r="126365" b="137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27519" cy="5120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482"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tcPr>
          <w:p w:rsidR="00206394" w:rsidRPr="00206394" w:rsidRDefault="00206394" w:rsidP="00206394">
            <w:pPr>
              <w:spacing w:before="115" w:after="0" w:line="240" w:lineRule="auto"/>
              <w:textAlignment w:val="baseline"/>
              <w:rPr>
                <w:rFonts w:ascii="Arial" w:eastAsia="Times New Roman" w:hAnsi="Arial" w:cs="Arial"/>
                <w:sz w:val="36"/>
                <w:szCs w:val="36"/>
              </w:rPr>
            </w:pPr>
          </w:p>
        </w:tc>
      </w:tr>
      <w:tr w:rsidR="00206394" w:rsidRPr="00206394" w:rsidTr="001C6038">
        <w:trPr>
          <w:trHeight w:val="1188"/>
        </w:trPr>
        <w:tc>
          <w:tcPr>
            <w:tcW w:w="11358" w:type="dxa"/>
            <w:tcBorders>
              <w:top w:val="single" w:sz="8" w:space="0" w:color="FFFFFF"/>
              <w:left w:val="single" w:sz="18" w:space="0" w:color="FFFFFF"/>
              <w:bottom w:val="single" w:sz="8" w:space="0" w:color="FFFFFF"/>
              <w:right w:val="single" w:sz="8" w:space="0" w:color="FFFFFF"/>
            </w:tcBorders>
            <w:shd w:val="clear" w:color="auto" w:fill="auto"/>
            <w:tcMar>
              <w:top w:w="72" w:type="dxa"/>
              <w:left w:w="144" w:type="dxa"/>
              <w:bottom w:w="72" w:type="dxa"/>
              <w:right w:w="144" w:type="dxa"/>
            </w:tcMar>
          </w:tcPr>
          <w:p w:rsidR="00206394" w:rsidRPr="00206394" w:rsidRDefault="00206394" w:rsidP="00206394">
            <w:pPr>
              <w:spacing w:before="96" w:after="0" w:line="240" w:lineRule="auto"/>
              <w:textAlignment w:val="baseline"/>
              <w:rPr>
                <w:rFonts w:ascii="Arial" w:eastAsia="Times New Roman" w:hAnsi="Arial" w:cs="Arial"/>
                <w:sz w:val="36"/>
                <w:szCs w:val="36"/>
              </w:rPr>
            </w:pPr>
          </w:p>
        </w:tc>
        <w:tc>
          <w:tcPr>
            <w:tcW w:w="1482" w:type="dxa"/>
            <w:tcBorders>
              <w:top w:val="single" w:sz="8" w:space="0" w:color="FFFFFF"/>
              <w:left w:val="single" w:sz="8" w:space="0" w:color="FFFFFF"/>
              <w:bottom w:val="single" w:sz="8" w:space="0" w:color="FFFFFF"/>
              <w:right w:val="single" w:sz="18" w:space="0" w:color="FFFFFF"/>
            </w:tcBorders>
            <w:shd w:val="clear" w:color="auto" w:fill="auto"/>
            <w:tcMar>
              <w:top w:w="72" w:type="dxa"/>
              <w:left w:w="144" w:type="dxa"/>
              <w:bottom w:w="72" w:type="dxa"/>
              <w:right w:w="144" w:type="dxa"/>
            </w:tcMar>
          </w:tcPr>
          <w:p w:rsidR="00206394" w:rsidRPr="00206394" w:rsidRDefault="00206394" w:rsidP="00206394">
            <w:pPr>
              <w:spacing w:before="115" w:after="0" w:line="240" w:lineRule="auto"/>
              <w:textAlignment w:val="baseline"/>
              <w:rPr>
                <w:rFonts w:ascii="Arial" w:eastAsia="Times New Roman" w:hAnsi="Arial" w:cs="Arial"/>
                <w:sz w:val="36"/>
                <w:szCs w:val="36"/>
              </w:rPr>
            </w:pPr>
          </w:p>
        </w:tc>
      </w:tr>
    </w:tbl>
    <w:p w:rsidR="001C6038" w:rsidRPr="0029394B" w:rsidRDefault="001C6038">
      <w:pPr>
        <w:rPr>
          <w:rFonts w:ascii="Helvetica" w:hAnsi="Helvetica"/>
          <w:color w:val="000000"/>
          <w:sz w:val="28"/>
          <w:szCs w:val="28"/>
          <w:shd w:val="clear" w:color="auto" w:fill="FFFFFF"/>
        </w:rPr>
      </w:pPr>
      <w:r>
        <w:br w:type="page"/>
      </w:r>
      <w:r w:rsidRPr="0029394B">
        <w:rPr>
          <w:b/>
          <w:sz w:val="28"/>
          <w:szCs w:val="28"/>
        </w:rPr>
        <w:lastRenderedPageBreak/>
        <w:t>Source</w:t>
      </w:r>
      <w:r w:rsidR="004E50A8">
        <w:rPr>
          <w:b/>
          <w:sz w:val="28"/>
          <w:szCs w:val="28"/>
        </w:rPr>
        <w:t xml:space="preserve"> 5</w:t>
      </w:r>
      <w:r w:rsidRPr="0029394B">
        <w:rPr>
          <w:b/>
          <w:sz w:val="28"/>
          <w:szCs w:val="28"/>
        </w:rPr>
        <w:t xml:space="preserve">:  </w:t>
      </w:r>
      <w:r w:rsidR="00335C24" w:rsidRPr="0029394B">
        <w:rPr>
          <w:rFonts w:ascii="Helvetica" w:hAnsi="Helvetica"/>
          <w:color w:val="000000"/>
          <w:sz w:val="28"/>
          <w:szCs w:val="28"/>
          <w:shd w:val="clear" w:color="auto" w:fill="FFFFFF"/>
        </w:rPr>
        <w:t xml:space="preserve">World Population – Developing vs Industrialized Nations - </w:t>
      </w:r>
      <w:r w:rsidRPr="0029394B">
        <w:rPr>
          <w:rFonts w:ascii="Helvetica" w:hAnsi="Helvetica"/>
          <w:i/>
          <w:color w:val="000000"/>
          <w:sz w:val="28"/>
          <w:szCs w:val="28"/>
          <w:shd w:val="clear" w:color="auto" w:fill="FFFFFF"/>
        </w:rPr>
        <w:t>From The Atlantic</w:t>
      </w:r>
      <w:r w:rsidR="00335C24" w:rsidRPr="0029394B">
        <w:rPr>
          <w:rFonts w:ascii="Helvetica" w:hAnsi="Helvetica"/>
          <w:i/>
          <w:color w:val="000000"/>
          <w:sz w:val="28"/>
          <w:szCs w:val="28"/>
          <w:shd w:val="clear" w:color="auto" w:fill="FFFFFF"/>
        </w:rPr>
        <w:t xml:space="preserve"> - 2014</w:t>
      </w:r>
    </w:p>
    <w:p w:rsidR="00335C24" w:rsidRDefault="00335C24" w:rsidP="00335C24">
      <w:pPr>
        <w:jc w:val="center"/>
        <w:rPr>
          <w:noProof/>
        </w:rPr>
      </w:pPr>
    </w:p>
    <w:p w:rsidR="00335C24" w:rsidRDefault="00335C24" w:rsidP="00335C24">
      <w:pPr>
        <w:jc w:val="center"/>
      </w:pPr>
      <w:r>
        <w:rPr>
          <w:noProof/>
        </w:rPr>
        <w:drawing>
          <wp:inline distT="0" distB="0" distL="0" distR="0">
            <wp:extent cx="5943600" cy="3400425"/>
            <wp:effectExtent l="76200" t="76200" r="133350" b="1428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dustrial Rev.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400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Default="00335C24">
      <w:pPr>
        <w:rPr>
          <w:noProof/>
        </w:rPr>
      </w:pPr>
    </w:p>
    <w:p w:rsidR="00335C24" w:rsidRPr="0029394B" w:rsidRDefault="00335C24" w:rsidP="00335C24">
      <w:pPr>
        <w:rPr>
          <w:rFonts w:ascii="Helvetica" w:hAnsi="Helvetica"/>
          <w:color w:val="000000"/>
          <w:sz w:val="28"/>
          <w:szCs w:val="28"/>
          <w:shd w:val="clear" w:color="auto" w:fill="FFFFFF"/>
        </w:rPr>
      </w:pPr>
      <w:r w:rsidRPr="0029394B">
        <w:rPr>
          <w:b/>
          <w:sz w:val="28"/>
          <w:szCs w:val="28"/>
        </w:rPr>
        <w:lastRenderedPageBreak/>
        <w:t>Source</w:t>
      </w:r>
      <w:r w:rsidR="004E50A8">
        <w:rPr>
          <w:b/>
          <w:sz w:val="28"/>
          <w:szCs w:val="28"/>
        </w:rPr>
        <w:t xml:space="preserve"> 6 </w:t>
      </w:r>
      <w:r w:rsidRPr="0029394B">
        <w:rPr>
          <w:b/>
          <w:sz w:val="28"/>
          <w:szCs w:val="28"/>
        </w:rPr>
        <w:t xml:space="preserve">:  </w:t>
      </w:r>
      <w:r w:rsidR="0029394B" w:rsidRPr="0029394B">
        <w:rPr>
          <w:sz w:val="28"/>
          <w:szCs w:val="28"/>
        </w:rPr>
        <w:t>Image and Quote:</w:t>
      </w:r>
      <w:r w:rsidR="0029394B">
        <w:rPr>
          <w:b/>
          <w:sz w:val="28"/>
          <w:szCs w:val="28"/>
        </w:rPr>
        <w:t xml:space="preserve">  </w:t>
      </w:r>
      <w:r w:rsidRPr="0029394B">
        <w:rPr>
          <w:rFonts w:ascii="Helvetica" w:hAnsi="Helvetica"/>
          <w:color w:val="000000"/>
          <w:sz w:val="28"/>
          <w:szCs w:val="28"/>
          <w:shd w:val="clear" w:color="auto" w:fill="FFFFFF"/>
        </w:rPr>
        <w:t xml:space="preserve">Carbon dioxide (PPM), methane (PPB), and nitrous oxide (PPM) in the atmosphere since 1750.    </w:t>
      </w:r>
      <w:r w:rsidRPr="0029394B">
        <w:rPr>
          <w:rFonts w:ascii="Helvetica" w:hAnsi="Helvetica"/>
          <w:i/>
          <w:color w:val="000000"/>
          <w:sz w:val="28"/>
          <w:szCs w:val="28"/>
          <w:shd w:val="clear" w:color="auto" w:fill="FFFFFF"/>
        </w:rPr>
        <w:t>From The Atlantic - 2014</w:t>
      </w:r>
    </w:p>
    <w:p w:rsidR="00335C24" w:rsidRDefault="00335C24">
      <w:pPr>
        <w:rPr>
          <w:noProof/>
        </w:rPr>
      </w:pPr>
    </w:p>
    <w:p w:rsidR="0029394B" w:rsidRDefault="00335C24">
      <w:pPr>
        <w:rPr>
          <w:noProof/>
        </w:rPr>
      </w:pPr>
      <w:r>
        <w:rPr>
          <w:noProof/>
        </w:rPr>
        <w:drawing>
          <wp:inline distT="0" distB="0" distL="0" distR="0" wp14:anchorId="7B996B12" wp14:editId="47AD8DEB">
            <wp:extent cx="6438900" cy="3867150"/>
            <wp:effectExtent l="76200" t="76200" r="133350" b="133350"/>
            <wp:docPr id="9" name="Picture 9" descr="http://cdn.theatlantic.com/assets/media/img/posts/2014/09/Table1/080fcbe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heatlantic.com/assets/media/img/posts/2014/09/Table1/080fcbec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8900" cy="3867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9394B" w:rsidRDefault="0029394B">
      <w:r>
        <w:rPr>
          <w:noProof/>
        </w:rPr>
        <mc:AlternateContent>
          <mc:Choice Requires="wps">
            <w:drawing>
              <wp:anchor distT="45720" distB="45720" distL="114300" distR="114300" simplePos="0" relativeHeight="251659264" behindDoc="0" locked="0" layoutInCell="1" allowOverlap="1" wp14:anchorId="232562B1" wp14:editId="6C47E528">
                <wp:simplePos x="0" y="0"/>
                <wp:positionH relativeFrom="margin">
                  <wp:posOffset>-152400</wp:posOffset>
                </wp:positionH>
                <wp:positionV relativeFrom="paragraph">
                  <wp:posOffset>386080</wp:posOffset>
                </wp:positionV>
                <wp:extent cx="6657975" cy="23812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381250"/>
                        </a:xfrm>
                        <a:prstGeom prst="rect">
                          <a:avLst/>
                        </a:prstGeom>
                        <a:solidFill>
                          <a:srgbClr val="FFFFFF"/>
                        </a:solidFill>
                        <a:ln w="38100">
                          <a:solidFill>
                            <a:srgbClr val="000000"/>
                          </a:solidFill>
                          <a:miter lim="800000"/>
                          <a:headEnd/>
                          <a:tailEnd/>
                        </a:ln>
                      </wps:spPr>
                      <wps:txbx>
                        <w:txbxContent>
                          <w:p w:rsidR="0029394B" w:rsidRPr="0029394B" w:rsidRDefault="0029394B" w:rsidP="0029394B">
                            <w:pPr>
                              <w:tabs>
                                <w:tab w:val="left" w:pos="1170"/>
                              </w:tabs>
                              <w:rPr>
                                <w:rFonts w:ascii="Arial" w:hAnsi="Arial" w:cs="Arial"/>
                                <w:sz w:val="30"/>
                                <w:szCs w:val="30"/>
                              </w:rPr>
                            </w:pPr>
                            <w:r w:rsidRPr="0029394B">
                              <w:rPr>
                                <w:rFonts w:ascii="Arial" w:hAnsi="Arial" w:cs="Arial"/>
                                <w:color w:val="000000"/>
                                <w:sz w:val="30"/>
                                <w:szCs w:val="30"/>
                                <w:shd w:val="clear" w:color="auto" w:fill="FFFFFF"/>
                              </w:rPr>
                              <w:t>“When we take these trajectories into consideration, the Industrial Revolution starts to look like something less than an “undivided blessing.” It begins to look like, at best, a mixed blessing—one that resulted in technologies that have allowed many people to live longer, safer lives, but that has, simultaneously, destroyed global ecosystems, caused the extinction of many living species, facilitated rampant population growth, and wreaked havoc on climate systems, the effects of which will be an increase in droughts, floods, storms, and erratic weather patterns that threaten most global societies.” </w:t>
                            </w:r>
                          </w:p>
                          <w:p w:rsidR="0029394B" w:rsidRDefault="002939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562B1" id="_x0000_t202" coordsize="21600,21600" o:spt="202" path="m,l,21600r21600,l21600,xe">
                <v:stroke joinstyle="miter"/>
                <v:path gradientshapeok="t" o:connecttype="rect"/>
              </v:shapetype>
              <v:shape id="Text Box 2" o:spid="_x0000_s1026" type="#_x0000_t202" style="position:absolute;margin-left:-12pt;margin-top:30.4pt;width:524.25pt;height:1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" strokeweight="3pt">
                <v:textbox>
                  <w:txbxContent>
                    <w:p w:rsidR="0029394B" w:rsidRPr="0029394B" w:rsidRDefault="0029394B" w:rsidP="0029394B">
                      <w:pPr>
                        <w:tabs>
                          <w:tab w:val="left" w:pos="1170"/>
                        </w:tabs>
                        <w:rPr>
                          <w:rFonts w:ascii="Arial" w:hAnsi="Arial" w:cs="Arial"/>
                          <w:sz w:val="30"/>
                          <w:szCs w:val="30"/>
                        </w:rPr>
                      </w:pPr>
                      <w:r w:rsidRPr="0029394B">
                        <w:rPr>
                          <w:rFonts w:ascii="Arial" w:hAnsi="Arial" w:cs="Arial"/>
                          <w:color w:val="000000"/>
                          <w:sz w:val="30"/>
                          <w:szCs w:val="30"/>
                          <w:shd w:val="clear" w:color="auto" w:fill="FFFFFF"/>
                        </w:rPr>
                        <w:t>“When we take these trajectories into consideration, the Industrial Revolution starts to look like something less than an “undivided blessing.” It begins to look like, at best, a mixed blessing—one that resulted in technologies that have allowed many people to live longer, safer lives, but that has, simultaneously, destroyed global ecosystems, caused the extinction of many living species, facilitated rampant population growth, and wreaked havoc on climate systems, the effects of which will be an increase in droughts, floods, storms, and erratic weather patterns that threaten most global societies.” </w:t>
                      </w:r>
                    </w:p>
                    <w:p w:rsidR="0029394B" w:rsidRDefault="0029394B"/>
                  </w:txbxContent>
                </v:textbox>
                <w10:wrap type="square" anchorx="margin"/>
              </v:shape>
            </w:pict>
          </mc:Fallback>
        </mc:AlternateContent>
      </w:r>
    </w:p>
    <w:p w:rsidR="0029394B" w:rsidRDefault="0029394B" w:rsidP="0029394B">
      <w:pPr>
        <w:tabs>
          <w:tab w:val="left" w:pos="1170"/>
        </w:tabs>
      </w:pPr>
    </w:p>
    <w:p w:rsidR="00EE734C" w:rsidRPr="00EE734C" w:rsidRDefault="00335C24">
      <w:pPr>
        <w:rPr>
          <w:rFonts w:ascii="Arial" w:hAnsi="Arial" w:cs="Arial"/>
          <w:sz w:val="28"/>
          <w:szCs w:val="28"/>
        </w:rPr>
      </w:pPr>
      <w:r w:rsidRPr="0029394B">
        <w:br w:type="page"/>
      </w:r>
      <w:r w:rsidR="00EE734C" w:rsidRPr="00EE734C">
        <w:rPr>
          <w:rFonts w:ascii="Arial" w:hAnsi="Arial" w:cs="Arial"/>
          <w:b/>
          <w:sz w:val="28"/>
          <w:szCs w:val="28"/>
        </w:rPr>
        <w:lastRenderedPageBreak/>
        <w:t>Source</w:t>
      </w:r>
      <w:r w:rsidR="004E50A8">
        <w:rPr>
          <w:rFonts w:ascii="Arial" w:hAnsi="Arial" w:cs="Arial"/>
          <w:b/>
          <w:sz w:val="28"/>
          <w:szCs w:val="28"/>
        </w:rPr>
        <w:t xml:space="preserve"> 7 </w:t>
      </w:r>
      <w:r w:rsidR="00EE734C" w:rsidRPr="00EE734C">
        <w:rPr>
          <w:rFonts w:ascii="Arial" w:hAnsi="Arial" w:cs="Arial"/>
          <w:b/>
          <w:sz w:val="28"/>
          <w:szCs w:val="28"/>
        </w:rPr>
        <w:t>:</w:t>
      </w:r>
      <w:r w:rsidR="00EE734C" w:rsidRPr="00EE734C">
        <w:rPr>
          <w:rFonts w:ascii="Arial" w:hAnsi="Arial" w:cs="Arial"/>
          <w:sz w:val="28"/>
          <w:szCs w:val="28"/>
        </w:rPr>
        <w:t xml:space="preserve"> Two Passages in Favor of Industrial Revolution</w:t>
      </w:r>
    </w:p>
    <w:p w:rsidR="00EE734C" w:rsidRDefault="00EE734C"/>
    <w:p w:rsidR="00EE734C" w:rsidRPr="004E50A8" w:rsidRDefault="004E50A8" w:rsidP="004E50A8">
      <w:pPr>
        <w:rPr>
          <w:rFonts w:ascii="Times New Roman" w:hAnsi="Times New Roman" w:cs="Times New Roman"/>
          <w:color w:val="343434"/>
          <w:sz w:val="28"/>
          <w:szCs w:val="28"/>
        </w:rPr>
      </w:pPr>
      <w:r w:rsidRPr="004E50A8">
        <w:rPr>
          <w:rFonts w:ascii="Times New Roman" w:hAnsi="Times New Roman" w:cs="Times New Roman"/>
          <w:color w:val="000000"/>
          <w:sz w:val="28"/>
          <w:szCs w:val="28"/>
          <w:shd w:val="clear" w:color="auto" w:fill="FFFFFF"/>
        </w:rPr>
        <w:t xml:space="preserve"> </w:t>
      </w:r>
      <w:r w:rsidR="00497296" w:rsidRPr="004E50A8">
        <w:rPr>
          <w:rFonts w:ascii="Times New Roman" w:hAnsi="Times New Roman" w:cs="Times New Roman"/>
          <w:color w:val="000000"/>
          <w:sz w:val="28"/>
          <w:szCs w:val="28"/>
          <w:shd w:val="clear" w:color="auto" w:fill="FFFFFF"/>
        </w:rPr>
        <w:t>“[The Industrial Revolution] has also resulted in modern technological innovations that generations of people have grown accustomed to—such as steam engines, railroads, cars, modern appliances, and computers. Average life expectancy has more than doubled in industrialized nations, while average incomes have increased even more</w:t>
      </w:r>
      <w:r w:rsidRPr="004E50A8">
        <w:rPr>
          <w:rFonts w:ascii="Times New Roman" w:hAnsi="Times New Roman" w:cs="Times New Roman"/>
          <w:color w:val="000000"/>
          <w:sz w:val="28"/>
          <w:szCs w:val="28"/>
          <w:shd w:val="clear" w:color="auto" w:fill="FFFFFF"/>
        </w:rPr>
        <w:t>…</w:t>
      </w:r>
      <w:r w:rsidR="00497296" w:rsidRPr="004E50A8">
        <w:rPr>
          <w:rFonts w:ascii="Times New Roman" w:hAnsi="Times New Roman" w:cs="Times New Roman"/>
          <w:color w:val="000000"/>
          <w:sz w:val="28"/>
          <w:szCs w:val="28"/>
          <w:shd w:val="clear" w:color="auto" w:fill="FFFFFF"/>
        </w:rPr>
        <w:t xml:space="preserve"> </w:t>
      </w:r>
      <w:r w:rsidRPr="004E50A8">
        <w:rPr>
          <w:rFonts w:ascii="Times New Roman" w:hAnsi="Times New Roman" w:cs="Times New Roman"/>
          <w:color w:val="000000"/>
          <w:sz w:val="28"/>
          <w:szCs w:val="28"/>
          <w:shd w:val="clear" w:color="auto" w:fill="FFFFFF"/>
        </w:rPr>
        <w:t xml:space="preserve"> Global GDP per capita—the most common measurement of national wealth—has increased 800% over the past 200 years in 1990 dollars (“The Contours of World Development”). Most people in the world experience better education than they did 200 years ago. 90% of United Nation member countries in 2011 had a literacy rate well above 50%, and just about half of the countries in the world had a literacy rate above 90% (“Literacy Rate of Countries”). In contrast, the large majority of Europeans before 1850 were illiterate. Healthcare also certainly improved. Some diseases that</w:t>
      </w:r>
      <w:r w:rsidRPr="004E50A8">
        <w:rPr>
          <w:rStyle w:val="apple-converted-space"/>
          <w:rFonts w:ascii="Times New Roman" w:hAnsi="Times New Roman" w:cs="Times New Roman"/>
          <w:color w:val="000000"/>
          <w:sz w:val="28"/>
          <w:szCs w:val="28"/>
          <w:shd w:val="clear" w:color="auto" w:fill="FFFFFF"/>
        </w:rPr>
        <w:t xml:space="preserve"> decimated </w:t>
      </w:r>
      <w:r w:rsidRPr="004E50A8">
        <w:rPr>
          <w:rFonts w:ascii="Times New Roman" w:hAnsi="Times New Roman" w:cs="Times New Roman"/>
          <w:color w:val="000000"/>
          <w:sz w:val="28"/>
          <w:szCs w:val="28"/>
          <w:shd w:val="clear" w:color="auto" w:fill="FFFFFF"/>
        </w:rPr>
        <w:t>populations in the past have now essentially been defeated through scientific and technological advances made possible by the Industrial and Scientific Revolutions.</w:t>
      </w:r>
    </w:p>
    <w:p w:rsidR="00EE734C" w:rsidRPr="00497296" w:rsidRDefault="00497296">
      <w:pPr>
        <w:rPr>
          <w:i/>
        </w:rPr>
      </w:pPr>
      <w:r w:rsidRPr="00497296">
        <w:rPr>
          <w:i/>
        </w:rPr>
        <w:t>Source:  Great Britian Modern World Textbook - http://webs.bcp.org/sites/vcleary/ModernWorldHistoryTextbook/index.html</w:t>
      </w:r>
    </w:p>
    <w:p w:rsidR="00EE734C" w:rsidRDefault="00EE734C">
      <w:pPr>
        <w:rPr>
          <w:color w:val="343434"/>
        </w:rPr>
      </w:pPr>
    </w:p>
    <w:p w:rsidR="00EE734C" w:rsidRDefault="00EE734C">
      <w:pPr>
        <w:rPr>
          <w:color w:val="343434"/>
        </w:rPr>
      </w:pPr>
    </w:p>
    <w:p w:rsidR="00FC434F" w:rsidRDefault="00FC434F">
      <w:pPr>
        <w:rPr>
          <w:b/>
          <w:color w:val="343434"/>
          <w:sz w:val="28"/>
          <w:szCs w:val="28"/>
        </w:rPr>
      </w:pPr>
    </w:p>
    <w:p w:rsidR="00FC434F" w:rsidRPr="004E50A8" w:rsidRDefault="00EE734C">
      <w:pPr>
        <w:rPr>
          <w:b/>
          <w:sz w:val="30"/>
          <w:szCs w:val="30"/>
        </w:rPr>
      </w:pPr>
      <w:r w:rsidRPr="004E50A8">
        <w:rPr>
          <w:b/>
          <w:sz w:val="30"/>
          <w:szCs w:val="30"/>
        </w:rPr>
        <w:t>“Perhaps the only way to fully appreciate the impact of the industrial revolution is to look at those in the modern world who have yet to undergo industrialization. The fate of the hungry and disease-ridden peasants in such areas as Africa and India is perhaps the most forceful and convincing argument in favor of capitalism’s industrial revolution.”</w:t>
      </w:r>
    </w:p>
    <w:p w:rsidR="00FC434F" w:rsidRDefault="00FC434F" w:rsidP="00FC434F">
      <w:pPr>
        <w:rPr>
          <w:b/>
          <w:color w:val="343434"/>
          <w:sz w:val="28"/>
          <w:szCs w:val="28"/>
        </w:rPr>
      </w:pPr>
      <w:r>
        <w:rPr>
          <w:rStyle w:val="Emphasis"/>
          <w:color w:val="343434"/>
        </w:rPr>
        <w:t>From the Freedom For Economic Education:  John Majewski is an economics major at the University of Texas at Austin. He is currently serving as a summer intern with the Institute for Humane Studies.</w:t>
      </w:r>
    </w:p>
    <w:p w:rsidR="00497296" w:rsidRDefault="00497296">
      <w:pPr>
        <w:rPr>
          <w:b/>
          <w:sz w:val="28"/>
          <w:szCs w:val="28"/>
        </w:rPr>
      </w:pPr>
    </w:p>
    <w:p w:rsidR="00497296" w:rsidRDefault="00497296">
      <w:pPr>
        <w:rPr>
          <w:b/>
          <w:sz w:val="28"/>
          <w:szCs w:val="28"/>
        </w:rPr>
      </w:pPr>
    </w:p>
    <w:p w:rsidR="00497296" w:rsidRDefault="00497296">
      <w:pPr>
        <w:rPr>
          <w:b/>
          <w:sz w:val="28"/>
          <w:szCs w:val="28"/>
        </w:rPr>
      </w:pPr>
    </w:p>
    <w:p w:rsidR="00497296" w:rsidRDefault="00497296">
      <w:pPr>
        <w:rPr>
          <w:b/>
          <w:sz w:val="28"/>
          <w:szCs w:val="28"/>
        </w:rPr>
      </w:pPr>
    </w:p>
    <w:p w:rsidR="00497296" w:rsidRDefault="00497296">
      <w:pPr>
        <w:rPr>
          <w:b/>
          <w:sz w:val="28"/>
          <w:szCs w:val="28"/>
        </w:rPr>
      </w:pPr>
    </w:p>
    <w:p w:rsidR="00497296" w:rsidRDefault="00497296">
      <w:pPr>
        <w:rPr>
          <w:b/>
          <w:sz w:val="28"/>
          <w:szCs w:val="28"/>
        </w:rPr>
      </w:pPr>
    </w:p>
    <w:p w:rsidR="00497296" w:rsidRDefault="00497296">
      <w:pPr>
        <w:rPr>
          <w:b/>
          <w:sz w:val="28"/>
          <w:szCs w:val="28"/>
        </w:rPr>
      </w:pPr>
    </w:p>
    <w:p w:rsidR="00497296" w:rsidRDefault="00497296">
      <w:pPr>
        <w:rPr>
          <w:b/>
          <w:sz w:val="28"/>
          <w:szCs w:val="28"/>
        </w:rPr>
      </w:pPr>
    </w:p>
    <w:p w:rsidR="00497296" w:rsidRDefault="00497296">
      <w:pPr>
        <w:rPr>
          <w:rFonts w:ascii="Arial" w:hAnsi="Arial" w:cs="Arial"/>
          <w:sz w:val="28"/>
          <w:szCs w:val="28"/>
        </w:rPr>
      </w:pPr>
      <w:r w:rsidRPr="00497296">
        <w:rPr>
          <w:rFonts w:ascii="Arial" w:hAnsi="Arial" w:cs="Arial"/>
          <w:b/>
          <w:sz w:val="28"/>
          <w:szCs w:val="28"/>
        </w:rPr>
        <w:t>Source</w:t>
      </w:r>
      <w:r w:rsidR="004E50A8">
        <w:rPr>
          <w:rFonts w:ascii="Arial" w:hAnsi="Arial" w:cs="Arial"/>
          <w:b/>
          <w:sz w:val="28"/>
          <w:szCs w:val="28"/>
        </w:rPr>
        <w:t xml:space="preserve"> 8</w:t>
      </w:r>
      <w:r w:rsidRPr="00497296">
        <w:rPr>
          <w:rFonts w:ascii="Arial" w:hAnsi="Arial" w:cs="Arial"/>
          <w:b/>
          <w:sz w:val="28"/>
          <w:szCs w:val="28"/>
        </w:rPr>
        <w:t>:</w:t>
      </w:r>
      <w:r>
        <w:rPr>
          <w:rFonts w:ascii="Arial" w:hAnsi="Arial" w:cs="Arial"/>
          <w:b/>
          <w:sz w:val="28"/>
          <w:szCs w:val="28"/>
        </w:rPr>
        <w:t xml:space="preserve">  Political Cartoon - </w:t>
      </w:r>
      <w:r w:rsidRPr="00497296">
        <w:rPr>
          <w:rFonts w:ascii="Arial" w:hAnsi="Arial" w:cs="Arial"/>
          <w:b/>
          <w:sz w:val="28"/>
          <w:szCs w:val="28"/>
        </w:rPr>
        <w:t xml:space="preserve">  </w:t>
      </w:r>
      <w:r w:rsidRPr="00497296">
        <w:rPr>
          <w:rFonts w:ascii="Arial" w:hAnsi="Arial" w:cs="Arial"/>
          <w:sz w:val="28"/>
          <w:szCs w:val="28"/>
        </w:rPr>
        <w:t>“The Protectors of Our Industries” 1883</w:t>
      </w:r>
      <w:r>
        <w:rPr>
          <w:rFonts w:ascii="Arial" w:hAnsi="Arial" w:cs="Arial"/>
          <w:sz w:val="28"/>
          <w:szCs w:val="28"/>
        </w:rPr>
        <w:t xml:space="preserve"> </w:t>
      </w:r>
    </w:p>
    <w:p w:rsidR="00497296" w:rsidRPr="00497296" w:rsidRDefault="00497296">
      <w:pPr>
        <w:rPr>
          <w:rFonts w:ascii="Arial" w:hAnsi="Arial" w:cs="Arial"/>
          <w:b/>
          <w:sz w:val="28"/>
          <w:szCs w:val="28"/>
        </w:rPr>
      </w:pPr>
      <w:r>
        <w:rPr>
          <w:rFonts w:ascii="Arial" w:hAnsi="Arial" w:cs="Arial"/>
          <w:sz w:val="28"/>
          <w:szCs w:val="28"/>
        </w:rPr>
        <w:t xml:space="preserve">Created by </w:t>
      </w:r>
      <w:hyperlink r:id="rId9" w:history="1">
        <w:r w:rsidRPr="00497296">
          <w:rPr>
            <w:rStyle w:val="Hyperlink"/>
            <w:rFonts w:ascii="Arial" w:hAnsi="Arial" w:cs="Arial"/>
            <w:color w:val="auto"/>
            <w:sz w:val="28"/>
            <w:szCs w:val="28"/>
            <w:shd w:val="clear" w:color="auto" w:fill="FFFFFF"/>
          </w:rPr>
          <w:t>Gillam, Bernhard, 1856-1896</w:t>
        </w:r>
      </w:hyperlink>
      <w:r w:rsidRPr="00497296">
        <w:rPr>
          <w:rFonts w:ascii="Arial" w:hAnsi="Arial" w:cs="Arial"/>
          <w:sz w:val="28"/>
          <w:szCs w:val="28"/>
          <w:shd w:val="clear" w:color="auto" w:fill="FFFFFF"/>
        </w:rPr>
        <w:t>, artist</w:t>
      </w:r>
    </w:p>
    <w:p w:rsidR="00497296" w:rsidRDefault="00497296">
      <w:pPr>
        <w:rPr>
          <w:b/>
          <w:sz w:val="28"/>
          <w:szCs w:val="28"/>
        </w:rPr>
      </w:pPr>
    </w:p>
    <w:p w:rsidR="00497296" w:rsidRDefault="00497296">
      <w:pPr>
        <w:rPr>
          <w:b/>
          <w:sz w:val="28"/>
          <w:szCs w:val="28"/>
        </w:rPr>
      </w:pPr>
    </w:p>
    <w:p w:rsidR="00497296" w:rsidRDefault="00497296">
      <w:pPr>
        <w:rPr>
          <w:b/>
          <w:sz w:val="28"/>
          <w:szCs w:val="28"/>
        </w:rPr>
      </w:pPr>
      <w:r>
        <w:rPr>
          <w:noProof/>
        </w:rPr>
        <w:drawing>
          <wp:anchor distT="0" distB="0" distL="114300" distR="114300" simplePos="0" relativeHeight="251661312" behindDoc="0" locked="0" layoutInCell="1" allowOverlap="1" wp14:anchorId="77E4139B" wp14:editId="03D1227D">
            <wp:simplePos x="0" y="0"/>
            <wp:positionH relativeFrom="column">
              <wp:posOffset>-115570</wp:posOffset>
            </wp:positionH>
            <wp:positionV relativeFrom="paragraph">
              <wp:posOffset>332740</wp:posOffset>
            </wp:positionV>
            <wp:extent cx="7430770" cy="4980940"/>
            <wp:effectExtent l="76200" t="76200" r="132080" b="124460"/>
            <wp:wrapSquare wrapText="bothSides"/>
            <wp:docPr id="2" name="Picture 2" descr="http://f.tqn.com/y/history1800s/1/S/w/K/-/-/Robber-Barons-cartoon-3000-3x2g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tqn.com/y/history1800s/1/S/w/K/-/-/Robber-Barons-cartoon-3000-3x2gt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30770" cy="4980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EE734C" w:rsidRPr="00EE734C" w:rsidRDefault="00EE734C">
      <w:pPr>
        <w:rPr>
          <w:b/>
          <w:sz w:val="28"/>
          <w:szCs w:val="28"/>
        </w:rPr>
      </w:pPr>
      <w:r w:rsidRPr="00EE734C">
        <w:rPr>
          <w:b/>
          <w:sz w:val="28"/>
          <w:szCs w:val="28"/>
        </w:rPr>
        <w:br w:type="page"/>
      </w:r>
    </w:p>
    <w:p w:rsidR="0029394B" w:rsidRPr="004E50A8" w:rsidRDefault="001C6038" w:rsidP="004E50A8">
      <w:pPr>
        <w:tabs>
          <w:tab w:val="left" w:pos="540"/>
          <w:tab w:val="left" w:pos="720"/>
        </w:tabs>
        <w:jc w:val="both"/>
        <w:rPr>
          <w:b/>
          <w:sz w:val="28"/>
          <w:szCs w:val="28"/>
        </w:rPr>
      </w:pPr>
      <w:r w:rsidRPr="0029394B">
        <w:rPr>
          <w:b/>
          <w:sz w:val="28"/>
          <w:szCs w:val="28"/>
        </w:rPr>
        <w:lastRenderedPageBreak/>
        <w:t>Source</w:t>
      </w:r>
      <w:r w:rsidR="004E50A8">
        <w:rPr>
          <w:b/>
          <w:sz w:val="28"/>
          <w:szCs w:val="28"/>
        </w:rPr>
        <w:t xml:space="preserve"> 9 </w:t>
      </w:r>
      <w:r w:rsidRPr="0029394B">
        <w:rPr>
          <w:b/>
          <w:sz w:val="28"/>
          <w:szCs w:val="28"/>
        </w:rPr>
        <w:t>:</w:t>
      </w:r>
      <w:r w:rsidR="0029394B" w:rsidRPr="0029394B">
        <w:rPr>
          <w:sz w:val="28"/>
          <w:szCs w:val="28"/>
        </w:rPr>
        <w:t xml:space="preserve">  </w:t>
      </w:r>
      <w:r w:rsidR="0029394B" w:rsidRPr="0029394B">
        <w:rPr>
          <w:i/>
          <w:sz w:val="28"/>
          <w:szCs w:val="28"/>
        </w:rPr>
        <w:t>“Technology over true family engagement?”  Google Images – 2015</w:t>
      </w:r>
    </w:p>
    <w:p w:rsidR="0029394B" w:rsidRDefault="0029394B">
      <w:pPr>
        <w:rPr>
          <w:i/>
          <w:sz w:val="24"/>
          <w:szCs w:val="24"/>
        </w:rPr>
      </w:pPr>
    </w:p>
    <w:p w:rsidR="0029394B" w:rsidRDefault="0029394B">
      <w:pPr>
        <w:rPr>
          <w:i/>
          <w:sz w:val="24"/>
          <w:szCs w:val="24"/>
        </w:rPr>
      </w:pPr>
    </w:p>
    <w:p w:rsidR="0029394B" w:rsidRDefault="0029394B"/>
    <w:p w:rsidR="001C6038" w:rsidRDefault="001C6038">
      <w:r>
        <w:rPr>
          <w:noProof/>
        </w:rPr>
        <w:drawing>
          <wp:inline distT="0" distB="0" distL="0" distR="0" wp14:anchorId="25E54B82" wp14:editId="688E841B">
            <wp:extent cx="6467475" cy="4199890"/>
            <wp:effectExtent l="76200" t="76200" r="142875" b="124460"/>
            <wp:docPr id="4" name="Picture 4" descr="http://www.pediatricsnow.com/wp-content/uploads/2014/08/bigstock-Teenage-Family-Using-Gadgets-W-38602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diatricsnow.com/wp-content/uploads/2014/08/bigstock-Teenage-Family-Using-Gadgets-W-38602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5301" cy="4204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12840" w:type="dxa"/>
        <w:tblCellMar>
          <w:left w:w="0" w:type="dxa"/>
          <w:right w:w="0" w:type="dxa"/>
        </w:tblCellMar>
        <w:tblLook w:val="0600" w:firstRow="0" w:lastRow="0" w:firstColumn="0" w:lastColumn="0" w:noHBand="1" w:noVBand="1"/>
      </w:tblPr>
      <w:tblGrid>
        <w:gridCol w:w="11358"/>
        <w:gridCol w:w="1482"/>
      </w:tblGrid>
      <w:tr w:rsidR="00206394" w:rsidRPr="00206394" w:rsidTr="001C6038">
        <w:trPr>
          <w:trHeight w:val="1188"/>
        </w:trPr>
        <w:tc>
          <w:tcPr>
            <w:tcW w:w="11358" w:type="dxa"/>
            <w:tcBorders>
              <w:top w:val="single" w:sz="8" w:space="0" w:color="FFFFFF"/>
              <w:left w:val="single" w:sz="18" w:space="0" w:color="FFFFFF"/>
              <w:bottom w:val="single" w:sz="18" w:space="0" w:color="FFFFFF"/>
              <w:right w:val="single" w:sz="8" w:space="0" w:color="FFFFFF"/>
            </w:tcBorders>
            <w:shd w:val="clear" w:color="auto" w:fill="auto"/>
            <w:tcMar>
              <w:top w:w="72" w:type="dxa"/>
              <w:left w:w="144" w:type="dxa"/>
              <w:bottom w:w="72" w:type="dxa"/>
              <w:right w:w="144" w:type="dxa"/>
            </w:tcMar>
          </w:tcPr>
          <w:p w:rsidR="00206394" w:rsidRPr="00206394" w:rsidRDefault="00206394" w:rsidP="00206394">
            <w:pPr>
              <w:spacing w:before="96" w:after="0" w:line="240" w:lineRule="auto"/>
              <w:textAlignment w:val="baseline"/>
              <w:rPr>
                <w:rFonts w:ascii="Arial" w:eastAsia="Times New Roman" w:hAnsi="Arial" w:cs="Arial"/>
                <w:sz w:val="36"/>
                <w:szCs w:val="36"/>
              </w:rPr>
            </w:pPr>
          </w:p>
        </w:tc>
        <w:tc>
          <w:tcPr>
            <w:tcW w:w="1482" w:type="dxa"/>
            <w:tcBorders>
              <w:top w:val="single" w:sz="8" w:space="0" w:color="FFFFFF"/>
              <w:left w:val="single" w:sz="8" w:space="0" w:color="FFFFFF"/>
              <w:bottom w:val="single" w:sz="18" w:space="0" w:color="FFFFFF"/>
              <w:right w:val="single" w:sz="18" w:space="0" w:color="FFFFFF"/>
            </w:tcBorders>
            <w:shd w:val="clear" w:color="auto" w:fill="auto"/>
            <w:tcMar>
              <w:top w:w="72" w:type="dxa"/>
              <w:left w:w="144" w:type="dxa"/>
              <w:bottom w:w="72" w:type="dxa"/>
              <w:right w:w="144" w:type="dxa"/>
            </w:tcMar>
          </w:tcPr>
          <w:p w:rsidR="00206394" w:rsidRPr="00206394" w:rsidRDefault="00206394" w:rsidP="00206394">
            <w:pPr>
              <w:spacing w:before="115" w:after="0" w:line="240" w:lineRule="auto"/>
              <w:textAlignment w:val="baseline"/>
              <w:rPr>
                <w:rFonts w:ascii="Arial" w:eastAsia="Times New Roman" w:hAnsi="Arial" w:cs="Arial"/>
                <w:sz w:val="36"/>
                <w:szCs w:val="36"/>
              </w:rPr>
            </w:pPr>
          </w:p>
        </w:tc>
      </w:tr>
    </w:tbl>
    <w:p w:rsidR="000974B3" w:rsidRDefault="000974B3">
      <w:pPr>
        <w:rPr>
          <w:rFonts w:ascii="Arial" w:hAnsi="Arial" w:cs="Arial"/>
          <w:sz w:val="24"/>
          <w:szCs w:val="24"/>
        </w:rPr>
      </w:pPr>
    </w:p>
    <w:p w:rsidR="000974B3" w:rsidRDefault="000974B3">
      <w:pPr>
        <w:rPr>
          <w:rFonts w:ascii="Arial" w:hAnsi="Arial" w:cs="Arial"/>
          <w:sz w:val="24"/>
          <w:szCs w:val="24"/>
        </w:rPr>
      </w:pPr>
      <w:r>
        <w:rPr>
          <w:rFonts w:ascii="Arial" w:hAnsi="Arial" w:cs="Arial"/>
          <w:sz w:val="24"/>
          <w:szCs w:val="24"/>
        </w:rPr>
        <w:br w:type="page"/>
      </w:r>
    </w:p>
    <w:p w:rsidR="000974B3" w:rsidRPr="00017385" w:rsidRDefault="000974B3" w:rsidP="000974B3">
      <w:pPr>
        <w:tabs>
          <w:tab w:val="left" w:pos="3480"/>
        </w:tabs>
        <w:jc w:val="center"/>
        <w:rPr>
          <w:b/>
          <w:sz w:val="32"/>
          <w:szCs w:val="32"/>
        </w:rPr>
      </w:pPr>
      <w:r w:rsidRPr="00017385">
        <w:rPr>
          <w:b/>
          <w:sz w:val="32"/>
          <w:szCs w:val="32"/>
        </w:rPr>
        <w:lastRenderedPageBreak/>
        <w:t>Document Source Analysis Sheet</w:t>
      </w:r>
    </w:p>
    <w:tbl>
      <w:tblPr>
        <w:tblW w:w="110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78"/>
        <w:gridCol w:w="3780"/>
        <w:gridCol w:w="2695"/>
        <w:gridCol w:w="2435"/>
      </w:tblGrid>
      <w:tr w:rsidR="000974B3" w:rsidRPr="00FA3793" w:rsidTr="008C789F">
        <w:tc>
          <w:tcPr>
            <w:tcW w:w="2178" w:type="dxa"/>
          </w:tcPr>
          <w:p w:rsidR="000974B3" w:rsidRPr="00FA3793" w:rsidRDefault="000974B3" w:rsidP="008C789F">
            <w:pPr>
              <w:spacing w:after="0" w:line="240" w:lineRule="auto"/>
              <w:jc w:val="center"/>
              <w:rPr>
                <w:rFonts w:ascii="Times New Roman" w:eastAsia="Times New Roman" w:hAnsi="Times New Roman"/>
                <w:b/>
              </w:rPr>
            </w:pPr>
            <w:r w:rsidRPr="00FA3793">
              <w:rPr>
                <w:rFonts w:ascii="Times New Roman" w:eastAsia="Times New Roman" w:hAnsi="Times New Roman"/>
                <w:b/>
              </w:rPr>
              <w:t>Source</w:t>
            </w:r>
            <w:r>
              <w:rPr>
                <w:rFonts w:ascii="Times New Roman" w:eastAsia="Times New Roman" w:hAnsi="Times New Roman"/>
                <w:b/>
              </w:rPr>
              <w:t xml:space="preserve"> or Text</w:t>
            </w:r>
          </w:p>
        </w:tc>
        <w:tc>
          <w:tcPr>
            <w:tcW w:w="3780" w:type="dxa"/>
          </w:tcPr>
          <w:p w:rsidR="000974B3" w:rsidRPr="00FA3793" w:rsidRDefault="000974B3" w:rsidP="008C789F">
            <w:pPr>
              <w:spacing w:after="0" w:line="240" w:lineRule="auto"/>
              <w:jc w:val="center"/>
              <w:rPr>
                <w:rFonts w:ascii="Times New Roman" w:eastAsia="Times New Roman" w:hAnsi="Times New Roman"/>
                <w:b/>
              </w:rPr>
            </w:pPr>
            <w:r>
              <w:rPr>
                <w:rFonts w:ascii="Times New Roman" w:eastAsia="Times New Roman" w:hAnsi="Times New Roman"/>
                <w:b/>
              </w:rPr>
              <w:t xml:space="preserve">  What do you see (what did you see at first and what do you see after reading or viewing this source again)?</w:t>
            </w:r>
          </w:p>
        </w:tc>
        <w:tc>
          <w:tcPr>
            <w:tcW w:w="2695" w:type="dxa"/>
          </w:tcPr>
          <w:p w:rsidR="000974B3" w:rsidRPr="00FA3793" w:rsidRDefault="00533869" w:rsidP="008C789F">
            <w:pPr>
              <w:spacing w:after="0" w:line="240" w:lineRule="auto"/>
              <w:jc w:val="center"/>
              <w:rPr>
                <w:rFonts w:ascii="Times New Roman" w:eastAsia="Times New Roman" w:hAnsi="Times New Roman"/>
                <w:b/>
              </w:rPr>
            </w:pPr>
            <w:r>
              <w:rPr>
                <w:rFonts w:ascii="Times New Roman" w:eastAsia="Times New Roman" w:hAnsi="Times New Roman"/>
                <w:b/>
              </w:rPr>
              <w:t xml:space="preserve"> What message</w:t>
            </w:r>
            <w:r w:rsidR="000974B3">
              <w:rPr>
                <w:rFonts w:ascii="Times New Roman" w:eastAsia="Times New Roman" w:hAnsi="Times New Roman"/>
                <w:b/>
              </w:rPr>
              <w:t xml:space="preserve"> do you thi</w:t>
            </w:r>
            <w:r>
              <w:rPr>
                <w:rFonts w:ascii="Times New Roman" w:eastAsia="Times New Roman" w:hAnsi="Times New Roman"/>
                <w:b/>
              </w:rPr>
              <w:t>nk the creator was trying to send?</w:t>
            </w:r>
            <w:r w:rsidR="000974B3">
              <w:rPr>
                <w:rFonts w:ascii="Times New Roman" w:eastAsia="Times New Roman" w:hAnsi="Times New Roman"/>
                <w:b/>
              </w:rPr>
              <w:t xml:space="preserve"> </w:t>
            </w:r>
          </w:p>
        </w:tc>
        <w:tc>
          <w:tcPr>
            <w:tcW w:w="2435" w:type="dxa"/>
          </w:tcPr>
          <w:p w:rsidR="000974B3" w:rsidRPr="00FA3793" w:rsidRDefault="000974B3" w:rsidP="00533869">
            <w:pPr>
              <w:spacing w:after="0" w:line="240" w:lineRule="auto"/>
              <w:jc w:val="center"/>
              <w:rPr>
                <w:rFonts w:ascii="Times New Roman" w:eastAsia="Times New Roman" w:hAnsi="Times New Roman"/>
                <w:b/>
              </w:rPr>
            </w:pPr>
            <w:r>
              <w:rPr>
                <w:rFonts w:ascii="Times New Roman" w:eastAsia="Times New Roman" w:hAnsi="Times New Roman"/>
                <w:b/>
              </w:rPr>
              <w:t xml:space="preserve">Support or Challenge the </w:t>
            </w:r>
            <w:r w:rsidR="00533869">
              <w:rPr>
                <w:rFonts w:ascii="Times New Roman" w:eastAsia="Times New Roman" w:hAnsi="Times New Roman"/>
                <w:b/>
              </w:rPr>
              <w:t>belief that the Industrial Revolution was good for society?</w:t>
            </w:r>
          </w:p>
        </w:tc>
      </w:tr>
      <w:tr w:rsidR="000974B3" w:rsidRPr="00FA3793" w:rsidTr="008C789F">
        <w:trPr>
          <w:trHeight w:val="1708"/>
        </w:trPr>
        <w:tc>
          <w:tcPr>
            <w:tcW w:w="2178" w:type="dxa"/>
          </w:tcPr>
          <w:p w:rsidR="000974B3" w:rsidRDefault="000974B3" w:rsidP="008C789F">
            <w:pPr>
              <w:spacing w:after="0" w:line="240" w:lineRule="auto"/>
              <w:rPr>
                <w:rFonts w:ascii="Arial" w:eastAsia="Times New Roman" w:hAnsi="Arial" w:cs="Arial"/>
                <w:b/>
                <w:color w:val="000000"/>
                <w:sz w:val="20"/>
                <w:szCs w:val="20"/>
              </w:rPr>
            </w:pPr>
            <w:r w:rsidRPr="00FA3793">
              <w:rPr>
                <w:rFonts w:ascii="Arial" w:eastAsia="Times New Roman" w:hAnsi="Arial" w:cs="Arial"/>
                <w:b/>
                <w:color w:val="000000"/>
                <w:sz w:val="20"/>
                <w:szCs w:val="20"/>
              </w:rPr>
              <w:t xml:space="preserve">Source 1: </w:t>
            </w:r>
          </w:p>
          <w:p w:rsidR="000974B3" w:rsidRPr="000974B3" w:rsidRDefault="000974B3" w:rsidP="008C789F">
            <w:pPr>
              <w:spacing w:after="0" w:line="240" w:lineRule="auto"/>
              <w:rPr>
                <w:rFonts w:ascii="Arial" w:eastAsia="Times New Roman" w:hAnsi="Arial" w:cs="Arial"/>
                <w:b/>
                <w:sz w:val="18"/>
                <w:szCs w:val="18"/>
              </w:rPr>
            </w:pPr>
            <w:r>
              <w:rPr>
                <w:rFonts w:ascii="Arial" w:eastAsia="Times New Roman" w:hAnsi="Arial" w:cs="Arial"/>
                <w:i/>
                <w:color w:val="000000"/>
                <w:sz w:val="20"/>
                <w:szCs w:val="20"/>
              </w:rPr>
              <w:t xml:space="preserve"> </w:t>
            </w:r>
            <w:r w:rsidRPr="000974B3">
              <w:rPr>
                <w:rFonts w:ascii="Arial" w:hAnsi="Arial" w:cs="Arial"/>
                <w:i/>
                <w:sz w:val="18"/>
                <w:szCs w:val="18"/>
              </w:rPr>
              <w:t>House of Lords Committee (Interviewer) &amp; Michael, W. (Interviewee)</w:t>
            </w:r>
          </w:p>
          <w:p w:rsidR="000974B3" w:rsidRPr="00FA3793" w:rsidRDefault="000974B3" w:rsidP="008C789F">
            <w:pPr>
              <w:spacing w:after="0" w:line="240" w:lineRule="auto"/>
              <w:rPr>
                <w:rFonts w:ascii="Arial" w:eastAsia="Times New Roman" w:hAnsi="Arial" w:cs="Arial"/>
                <w:b/>
                <w:sz w:val="20"/>
                <w:szCs w:val="20"/>
              </w:rPr>
            </w:pPr>
          </w:p>
          <w:p w:rsidR="000974B3" w:rsidRDefault="000974B3" w:rsidP="008C789F">
            <w:pPr>
              <w:spacing w:after="0" w:line="240" w:lineRule="auto"/>
              <w:rPr>
                <w:rFonts w:ascii="Arial" w:eastAsia="Times New Roman" w:hAnsi="Arial" w:cs="Arial"/>
                <w:b/>
                <w:sz w:val="20"/>
                <w:szCs w:val="20"/>
              </w:rPr>
            </w:pPr>
          </w:p>
          <w:p w:rsidR="000974B3" w:rsidRDefault="000974B3" w:rsidP="008C789F">
            <w:pPr>
              <w:spacing w:after="0" w:line="240" w:lineRule="auto"/>
              <w:rPr>
                <w:rFonts w:ascii="Arial" w:eastAsia="Times New Roman" w:hAnsi="Arial" w:cs="Arial"/>
                <w:b/>
                <w:sz w:val="20"/>
                <w:szCs w:val="20"/>
              </w:rPr>
            </w:pPr>
          </w:p>
          <w:p w:rsidR="000974B3" w:rsidRDefault="000974B3" w:rsidP="008C789F">
            <w:pPr>
              <w:spacing w:after="0" w:line="240" w:lineRule="auto"/>
              <w:rPr>
                <w:rFonts w:ascii="Arial" w:eastAsia="Times New Roman" w:hAnsi="Arial" w:cs="Arial"/>
                <w:b/>
                <w:sz w:val="20"/>
                <w:szCs w:val="20"/>
              </w:rPr>
            </w:pPr>
          </w:p>
          <w:p w:rsidR="000974B3" w:rsidRDefault="000974B3" w:rsidP="008C789F">
            <w:pPr>
              <w:spacing w:after="0" w:line="240" w:lineRule="auto"/>
              <w:rPr>
                <w:rFonts w:ascii="Arial" w:eastAsia="Times New Roman" w:hAnsi="Arial" w:cs="Arial"/>
                <w:b/>
                <w:sz w:val="20"/>
                <w:szCs w:val="20"/>
              </w:rPr>
            </w:pPr>
          </w:p>
          <w:p w:rsidR="000974B3" w:rsidRDefault="000974B3" w:rsidP="008C789F">
            <w:pPr>
              <w:spacing w:after="0" w:line="240" w:lineRule="auto"/>
              <w:rPr>
                <w:rFonts w:ascii="Arial" w:eastAsia="Times New Roman" w:hAnsi="Arial" w:cs="Arial"/>
                <w:b/>
                <w:sz w:val="20"/>
                <w:szCs w:val="20"/>
              </w:rPr>
            </w:pPr>
          </w:p>
          <w:p w:rsidR="000974B3" w:rsidRPr="00FA3793" w:rsidRDefault="000974B3" w:rsidP="008C789F">
            <w:pPr>
              <w:spacing w:after="0" w:line="240" w:lineRule="auto"/>
              <w:rPr>
                <w:rFonts w:ascii="Arial" w:eastAsia="Times New Roman" w:hAnsi="Arial" w:cs="Arial"/>
                <w:b/>
                <w:sz w:val="20"/>
                <w:szCs w:val="20"/>
              </w:rPr>
            </w:pPr>
          </w:p>
        </w:tc>
        <w:tc>
          <w:tcPr>
            <w:tcW w:w="3780" w:type="dxa"/>
          </w:tcPr>
          <w:p w:rsidR="000974B3" w:rsidRPr="00FA3793" w:rsidRDefault="000974B3" w:rsidP="008C789F">
            <w:pPr>
              <w:spacing w:after="0" w:line="240" w:lineRule="auto"/>
              <w:rPr>
                <w:rFonts w:ascii="Arial" w:eastAsia="Times New Roman" w:hAnsi="Arial" w:cs="Arial"/>
                <w:sz w:val="23"/>
                <w:szCs w:val="23"/>
              </w:rPr>
            </w:pPr>
            <w:r w:rsidRPr="00FA3793">
              <w:rPr>
                <w:rFonts w:ascii="Arial" w:eastAsia="Times New Roman" w:hAnsi="Arial" w:cs="Arial"/>
                <w:sz w:val="23"/>
                <w:szCs w:val="23"/>
              </w:rPr>
              <w:t xml:space="preserve"> </w:t>
            </w:r>
          </w:p>
          <w:p w:rsidR="000974B3" w:rsidRPr="00FA379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Pr="00FA3793" w:rsidRDefault="000974B3" w:rsidP="008C789F">
            <w:pPr>
              <w:spacing w:after="0" w:line="240" w:lineRule="auto"/>
              <w:rPr>
                <w:rFonts w:ascii="Arial" w:eastAsia="Times New Roman" w:hAnsi="Arial" w:cs="Arial"/>
                <w:sz w:val="23"/>
                <w:szCs w:val="23"/>
              </w:rPr>
            </w:pPr>
          </w:p>
        </w:tc>
        <w:tc>
          <w:tcPr>
            <w:tcW w:w="2695" w:type="dxa"/>
          </w:tcPr>
          <w:p w:rsidR="000974B3" w:rsidRPr="00FA3793" w:rsidRDefault="000974B3" w:rsidP="008C789F">
            <w:pPr>
              <w:spacing w:after="0" w:line="240" w:lineRule="auto"/>
              <w:rPr>
                <w:rFonts w:ascii="Arial" w:eastAsia="Times New Roman" w:hAnsi="Arial" w:cs="Arial"/>
                <w:b/>
                <w:sz w:val="24"/>
                <w:szCs w:val="24"/>
              </w:rPr>
            </w:pPr>
          </w:p>
        </w:tc>
        <w:tc>
          <w:tcPr>
            <w:tcW w:w="2435" w:type="dxa"/>
          </w:tcPr>
          <w:p w:rsidR="000974B3" w:rsidRPr="00FA3793" w:rsidRDefault="000974B3" w:rsidP="008C789F">
            <w:pPr>
              <w:spacing w:after="0" w:line="240" w:lineRule="auto"/>
              <w:rPr>
                <w:rFonts w:ascii="Arial" w:eastAsia="Times New Roman" w:hAnsi="Arial" w:cs="Arial"/>
                <w:b/>
                <w:sz w:val="24"/>
                <w:szCs w:val="24"/>
              </w:rPr>
            </w:pPr>
          </w:p>
        </w:tc>
      </w:tr>
      <w:tr w:rsidR="000974B3" w:rsidRPr="00FA3793" w:rsidTr="008C789F">
        <w:tc>
          <w:tcPr>
            <w:tcW w:w="2178" w:type="dxa"/>
          </w:tcPr>
          <w:p w:rsidR="000974B3" w:rsidRDefault="000974B3" w:rsidP="008C789F">
            <w:pPr>
              <w:spacing w:after="0" w:line="240" w:lineRule="auto"/>
              <w:rPr>
                <w:rFonts w:ascii="Arial" w:eastAsia="Times New Roman" w:hAnsi="Arial" w:cs="Arial"/>
                <w:sz w:val="20"/>
                <w:szCs w:val="20"/>
              </w:rPr>
            </w:pPr>
            <w:r>
              <w:rPr>
                <w:rFonts w:ascii="Arial" w:eastAsia="Times New Roman" w:hAnsi="Arial" w:cs="Arial"/>
                <w:b/>
                <w:sz w:val="20"/>
                <w:szCs w:val="20"/>
              </w:rPr>
              <w:t>Source 2</w:t>
            </w:r>
            <w:r w:rsidRPr="00FA3793">
              <w:rPr>
                <w:rFonts w:ascii="Arial" w:eastAsia="Times New Roman" w:hAnsi="Arial" w:cs="Arial"/>
                <w:b/>
                <w:sz w:val="20"/>
                <w:szCs w:val="20"/>
              </w:rPr>
              <w:t xml:space="preserve">: </w:t>
            </w:r>
            <w:r>
              <w:rPr>
                <w:rFonts w:ascii="Arial" w:eastAsia="Times New Roman" w:hAnsi="Arial" w:cs="Arial"/>
                <w:sz w:val="20"/>
                <w:szCs w:val="20"/>
              </w:rPr>
              <w:t xml:space="preserve"> </w:t>
            </w:r>
          </w:p>
          <w:p w:rsidR="000974B3" w:rsidRPr="000974B3" w:rsidRDefault="000974B3" w:rsidP="008C789F">
            <w:pPr>
              <w:spacing w:after="0" w:line="240" w:lineRule="auto"/>
              <w:rPr>
                <w:rFonts w:ascii="Arial" w:eastAsia="Times New Roman" w:hAnsi="Arial" w:cs="Arial"/>
                <w:i/>
                <w:sz w:val="20"/>
                <w:szCs w:val="20"/>
              </w:rPr>
            </w:pPr>
            <w:r w:rsidRPr="000974B3">
              <w:rPr>
                <w:rFonts w:ascii="Arial" w:hAnsi="Arial" w:cs="Arial"/>
                <w:i/>
                <w:sz w:val="20"/>
                <w:szCs w:val="20"/>
              </w:rPr>
              <w:t>Testimony of Dr. Holmes before a British Governmental Committee</w:t>
            </w:r>
          </w:p>
          <w:p w:rsidR="000974B3" w:rsidRDefault="000974B3" w:rsidP="008C789F">
            <w:pPr>
              <w:spacing w:after="0" w:line="240" w:lineRule="auto"/>
              <w:rPr>
                <w:rFonts w:ascii="Arial" w:eastAsia="Times New Roman" w:hAnsi="Arial" w:cs="Arial"/>
                <w:sz w:val="20"/>
                <w:szCs w:val="20"/>
              </w:rPr>
            </w:pPr>
          </w:p>
          <w:p w:rsidR="000974B3" w:rsidRDefault="000974B3" w:rsidP="008C789F">
            <w:pPr>
              <w:spacing w:after="0" w:line="240" w:lineRule="auto"/>
              <w:rPr>
                <w:rFonts w:ascii="Arial" w:eastAsia="Times New Roman" w:hAnsi="Arial" w:cs="Arial"/>
                <w:sz w:val="20"/>
                <w:szCs w:val="20"/>
              </w:rPr>
            </w:pPr>
          </w:p>
          <w:p w:rsidR="000974B3" w:rsidRDefault="000974B3" w:rsidP="008C789F">
            <w:pPr>
              <w:spacing w:after="0" w:line="240" w:lineRule="auto"/>
              <w:rPr>
                <w:rFonts w:ascii="Arial" w:eastAsia="Times New Roman" w:hAnsi="Arial" w:cs="Arial"/>
                <w:sz w:val="20"/>
                <w:szCs w:val="20"/>
              </w:rPr>
            </w:pPr>
          </w:p>
          <w:p w:rsidR="000974B3" w:rsidRDefault="000974B3" w:rsidP="008C789F">
            <w:pPr>
              <w:spacing w:after="0" w:line="240" w:lineRule="auto"/>
              <w:rPr>
                <w:rFonts w:ascii="Arial" w:eastAsia="Times New Roman" w:hAnsi="Arial" w:cs="Arial"/>
                <w:sz w:val="20"/>
                <w:szCs w:val="20"/>
              </w:rPr>
            </w:pPr>
          </w:p>
          <w:p w:rsidR="000974B3" w:rsidRDefault="000974B3" w:rsidP="008C789F">
            <w:pPr>
              <w:spacing w:after="0" w:line="240" w:lineRule="auto"/>
              <w:rPr>
                <w:rFonts w:ascii="Arial" w:eastAsia="Times New Roman" w:hAnsi="Arial" w:cs="Arial"/>
                <w:sz w:val="20"/>
                <w:szCs w:val="20"/>
              </w:rPr>
            </w:pPr>
          </w:p>
          <w:p w:rsidR="000974B3" w:rsidRPr="00FA3793" w:rsidRDefault="000974B3" w:rsidP="008C789F">
            <w:pPr>
              <w:spacing w:after="0" w:line="240" w:lineRule="auto"/>
              <w:rPr>
                <w:rFonts w:ascii="Arial" w:eastAsia="Times New Roman" w:hAnsi="Arial" w:cs="Arial"/>
                <w:sz w:val="20"/>
                <w:szCs w:val="20"/>
              </w:rPr>
            </w:pPr>
          </w:p>
        </w:tc>
        <w:tc>
          <w:tcPr>
            <w:tcW w:w="3780" w:type="dxa"/>
          </w:tcPr>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Pr="00FA3793" w:rsidRDefault="000974B3" w:rsidP="008C789F">
            <w:pPr>
              <w:spacing w:after="0" w:line="240" w:lineRule="auto"/>
              <w:rPr>
                <w:rFonts w:ascii="Arial" w:eastAsia="Times New Roman" w:hAnsi="Arial" w:cs="Arial"/>
                <w:sz w:val="23"/>
                <w:szCs w:val="23"/>
              </w:rPr>
            </w:pPr>
          </w:p>
        </w:tc>
        <w:tc>
          <w:tcPr>
            <w:tcW w:w="2695" w:type="dxa"/>
          </w:tcPr>
          <w:p w:rsidR="000974B3" w:rsidRPr="00FA3793" w:rsidRDefault="000974B3" w:rsidP="008C789F">
            <w:pPr>
              <w:spacing w:after="0" w:line="240" w:lineRule="auto"/>
              <w:rPr>
                <w:rFonts w:ascii="Arial" w:eastAsia="Times New Roman" w:hAnsi="Arial" w:cs="Arial"/>
                <w:b/>
                <w:sz w:val="24"/>
                <w:szCs w:val="24"/>
              </w:rPr>
            </w:pPr>
          </w:p>
        </w:tc>
        <w:tc>
          <w:tcPr>
            <w:tcW w:w="2435" w:type="dxa"/>
          </w:tcPr>
          <w:p w:rsidR="000974B3" w:rsidRPr="00FA3793" w:rsidRDefault="000974B3" w:rsidP="008C789F">
            <w:pPr>
              <w:spacing w:after="0" w:line="240" w:lineRule="auto"/>
              <w:rPr>
                <w:rFonts w:ascii="Arial" w:eastAsia="Times New Roman" w:hAnsi="Arial" w:cs="Arial"/>
                <w:b/>
                <w:sz w:val="24"/>
                <w:szCs w:val="24"/>
              </w:rPr>
            </w:pPr>
          </w:p>
        </w:tc>
      </w:tr>
      <w:tr w:rsidR="000974B3" w:rsidRPr="00FA3793" w:rsidTr="008C789F">
        <w:tc>
          <w:tcPr>
            <w:tcW w:w="2178" w:type="dxa"/>
          </w:tcPr>
          <w:p w:rsidR="000974B3" w:rsidRDefault="000974B3" w:rsidP="008C789F">
            <w:pPr>
              <w:shd w:val="clear" w:color="auto" w:fill="FFFFFF"/>
              <w:spacing w:after="0" w:line="240" w:lineRule="auto"/>
              <w:rPr>
                <w:rFonts w:ascii="Arial" w:eastAsia="Times New Roman" w:hAnsi="Arial" w:cs="Arial"/>
                <w:sz w:val="20"/>
                <w:szCs w:val="20"/>
              </w:rPr>
            </w:pPr>
            <w:r>
              <w:rPr>
                <w:rFonts w:ascii="Arial" w:eastAsia="Times New Roman" w:hAnsi="Arial" w:cs="Arial"/>
                <w:b/>
                <w:sz w:val="20"/>
                <w:szCs w:val="20"/>
              </w:rPr>
              <w:t>Source 3</w:t>
            </w:r>
            <w:r w:rsidRPr="00FA3793">
              <w:rPr>
                <w:rFonts w:ascii="Arial" w:eastAsia="Times New Roman" w:hAnsi="Arial" w:cs="Arial"/>
                <w:b/>
                <w:sz w:val="20"/>
                <w:szCs w:val="20"/>
              </w:rPr>
              <w:t xml:space="preserve">: </w:t>
            </w:r>
            <w:r>
              <w:rPr>
                <w:rFonts w:ascii="Arial" w:eastAsia="Times New Roman" w:hAnsi="Arial" w:cs="Arial"/>
                <w:sz w:val="20"/>
                <w:szCs w:val="20"/>
              </w:rPr>
              <w:t xml:space="preserve"> </w:t>
            </w:r>
          </w:p>
          <w:p w:rsidR="000974B3" w:rsidRPr="000974B3" w:rsidRDefault="000974B3" w:rsidP="008C789F">
            <w:pPr>
              <w:shd w:val="clear" w:color="auto" w:fill="FFFFFF"/>
              <w:spacing w:after="0" w:line="240" w:lineRule="auto"/>
              <w:rPr>
                <w:rFonts w:ascii="Arial" w:eastAsia="Times New Roman" w:hAnsi="Arial" w:cs="Arial"/>
                <w:b/>
                <w:i/>
                <w:color w:val="000000"/>
                <w:sz w:val="20"/>
                <w:szCs w:val="20"/>
              </w:rPr>
            </w:pPr>
            <w:r w:rsidRPr="000974B3">
              <w:rPr>
                <w:rFonts w:ascii="Arial" w:hAnsi="Arial" w:cs="Arial"/>
                <w:color w:val="555555"/>
                <w:sz w:val="20"/>
                <w:szCs w:val="20"/>
                <w:shd w:val="clear" w:color="auto" w:fill="FFFFFF"/>
              </w:rPr>
              <w:t>Breaker boys, Woodward Coal Mines, Kingston, Pa.</w:t>
            </w:r>
          </w:p>
          <w:p w:rsidR="000974B3" w:rsidRPr="00FA3793" w:rsidRDefault="000974B3" w:rsidP="008C789F">
            <w:pPr>
              <w:spacing w:after="0" w:line="240" w:lineRule="auto"/>
              <w:rPr>
                <w:rFonts w:ascii="Arial" w:eastAsia="Times New Roman" w:hAnsi="Arial" w:cs="Arial"/>
                <w:b/>
                <w:sz w:val="20"/>
                <w:szCs w:val="20"/>
              </w:rPr>
            </w:pPr>
          </w:p>
          <w:p w:rsidR="000974B3" w:rsidRPr="00FA3793" w:rsidRDefault="000974B3" w:rsidP="008C789F">
            <w:pPr>
              <w:spacing w:after="0" w:line="240" w:lineRule="auto"/>
              <w:rPr>
                <w:rFonts w:ascii="Arial" w:eastAsia="Times New Roman" w:hAnsi="Arial" w:cs="Arial"/>
                <w:b/>
                <w:sz w:val="20"/>
                <w:szCs w:val="20"/>
              </w:rPr>
            </w:pPr>
          </w:p>
          <w:p w:rsidR="000974B3" w:rsidRPr="00FA3793" w:rsidRDefault="000974B3" w:rsidP="008C789F">
            <w:pPr>
              <w:spacing w:after="0" w:line="240" w:lineRule="auto"/>
              <w:rPr>
                <w:rFonts w:ascii="Arial" w:eastAsia="Times New Roman" w:hAnsi="Arial" w:cs="Arial"/>
                <w:b/>
                <w:sz w:val="20"/>
                <w:szCs w:val="20"/>
              </w:rPr>
            </w:pPr>
          </w:p>
          <w:p w:rsidR="000974B3" w:rsidRPr="00FA3793" w:rsidRDefault="000974B3" w:rsidP="008C789F">
            <w:pPr>
              <w:spacing w:after="0" w:line="240" w:lineRule="auto"/>
              <w:rPr>
                <w:rFonts w:ascii="Arial" w:eastAsia="Times New Roman" w:hAnsi="Arial" w:cs="Arial"/>
                <w:b/>
                <w:sz w:val="20"/>
                <w:szCs w:val="20"/>
              </w:rPr>
            </w:pPr>
          </w:p>
        </w:tc>
        <w:tc>
          <w:tcPr>
            <w:tcW w:w="3780" w:type="dxa"/>
          </w:tcPr>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Pr="00FA3793" w:rsidRDefault="000974B3" w:rsidP="008C789F">
            <w:pPr>
              <w:spacing w:after="0" w:line="240" w:lineRule="auto"/>
              <w:rPr>
                <w:rFonts w:ascii="Arial" w:eastAsia="Times New Roman" w:hAnsi="Arial" w:cs="Arial"/>
                <w:sz w:val="23"/>
                <w:szCs w:val="23"/>
              </w:rPr>
            </w:pPr>
          </w:p>
        </w:tc>
        <w:tc>
          <w:tcPr>
            <w:tcW w:w="2695" w:type="dxa"/>
          </w:tcPr>
          <w:p w:rsidR="000974B3" w:rsidRPr="00FA3793" w:rsidRDefault="000974B3" w:rsidP="008C789F">
            <w:pPr>
              <w:spacing w:after="0" w:line="240" w:lineRule="auto"/>
              <w:rPr>
                <w:rFonts w:ascii="Arial" w:eastAsia="Times New Roman" w:hAnsi="Arial" w:cs="Arial"/>
                <w:b/>
                <w:sz w:val="24"/>
                <w:szCs w:val="24"/>
              </w:rPr>
            </w:pPr>
          </w:p>
        </w:tc>
        <w:tc>
          <w:tcPr>
            <w:tcW w:w="2435" w:type="dxa"/>
          </w:tcPr>
          <w:p w:rsidR="000974B3" w:rsidRPr="00FA3793" w:rsidRDefault="000974B3" w:rsidP="008C789F">
            <w:pPr>
              <w:spacing w:after="0" w:line="240" w:lineRule="auto"/>
              <w:rPr>
                <w:rFonts w:ascii="Arial" w:eastAsia="Times New Roman" w:hAnsi="Arial" w:cs="Arial"/>
                <w:b/>
                <w:sz w:val="24"/>
                <w:szCs w:val="24"/>
              </w:rPr>
            </w:pPr>
          </w:p>
        </w:tc>
      </w:tr>
      <w:tr w:rsidR="000974B3" w:rsidRPr="00FA3793" w:rsidTr="008C789F">
        <w:tc>
          <w:tcPr>
            <w:tcW w:w="2178" w:type="dxa"/>
          </w:tcPr>
          <w:p w:rsidR="000974B3" w:rsidRDefault="000974B3" w:rsidP="008C789F">
            <w:pPr>
              <w:spacing w:after="0" w:line="240" w:lineRule="auto"/>
              <w:rPr>
                <w:rFonts w:ascii="Arial" w:eastAsia="Times New Roman" w:hAnsi="Arial" w:cs="Arial"/>
                <w:sz w:val="20"/>
                <w:szCs w:val="20"/>
              </w:rPr>
            </w:pPr>
            <w:r>
              <w:rPr>
                <w:rFonts w:ascii="Arial" w:eastAsia="Times New Roman" w:hAnsi="Arial" w:cs="Arial"/>
                <w:b/>
                <w:sz w:val="20"/>
                <w:szCs w:val="20"/>
              </w:rPr>
              <w:t>Source 4</w:t>
            </w:r>
            <w:r w:rsidRPr="00FA3793">
              <w:rPr>
                <w:rFonts w:ascii="Arial" w:eastAsia="Times New Roman" w:hAnsi="Arial" w:cs="Arial"/>
                <w:b/>
                <w:sz w:val="20"/>
                <w:szCs w:val="20"/>
              </w:rPr>
              <w:t xml:space="preserve">: </w:t>
            </w:r>
            <w:r>
              <w:rPr>
                <w:rFonts w:ascii="Arial" w:eastAsia="Times New Roman" w:hAnsi="Arial" w:cs="Arial"/>
                <w:sz w:val="20"/>
                <w:szCs w:val="20"/>
              </w:rPr>
              <w:t xml:space="preserve"> </w:t>
            </w:r>
          </w:p>
          <w:p w:rsidR="000974B3" w:rsidRPr="000974B3" w:rsidRDefault="000974B3" w:rsidP="008C789F">
            <w:pPr>
              <w:spacing w:after="0" w:line="240" w:lineRule="auto"/>
              <w:rPr>
                <w:rFonts w:ascii="Arial" w:eastAsia="Times New Roman" w:hAnsi="Arial" w:cs="Arial"/>
                <w:i/>
                <w:sz w:val="20"/>
                <w:szCs w:val="20"/>
              </w:rPr>
            </w:pPr>
            <w:r w:rsidRPr="000974B3">
              <w:rPr>
                <w:rFonts w:ascii="Arial" w:hAnsi="Arial" w:cs="Arial"/>
                <w:i/>
                <w:sz w:val="20"/>
                <w:szCs w:val="20"/>
              </w:rPr>
              <w:t>Changes in England due to Industrial Revolution</w:t>
            </w:r>
          </w:p>
          <w:p w:rsidR="000974B3" w:rsidRPr="00FA3793" w:rsidRDefault="000974B3" w:rsidP="008C789F">
            <w:pPr>
              <w:spacing w:after="0" w:line="240" w:lineRule="auto"/>
              <w:rPr>
                <w:rFonts w:ascii="Arial" w:eastAsia="Times New Roman" w:hAnsi="Arial" w:cs="Arial"/>
                <w:sz w:val="20"/>
                <w:szCs w:val="20"/>
              </w:rPr>
            </w:pPr>
          </w:p>
          <w:p w:rsidR="000974B3" w:rsidRPr="00FA3793" w:rsidRDefault="000974B3" w:rsidP="008C789F">
            <w:pPr>
              <w:spacing w:after="0" w:line="240" w:lineRule="auto"/>
              <w:rPr>
                <w:rFonts w:ascii="Arial" w:eastAsia="Times New Roman" w:hAnsi="Arial" w:cs="Arial"/>
                <w:sz w:val="20"/>
                <w:szCs w:val="20"/>
              </w:rPr>
            </w:pPr>
          </w:p>
        </w:tc>
        <w:tc>
          <w:tcPr>
            <w:tcW w:w="3780" w:type="dxa"/>
          </w:tcPr>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Pr="00FA3793" w:rsidRDefault="000974B3" w:rsidP="008C789F">
            <w:pPr>
              <w:spacing w:after="0" w:line="240" w:lineRule="auto"/>
              <w:rPr>
                <w:rFonts w:ascii="Arial" w:eastAsia="Times New Roman" w:hAnsi="Arial" w:cs="Arial"/>
                <w:sz w:val="23"/>
                <w:szCs w:val="23"/>
              </w:rPr>
            </w:pPr>
          </w:p>
        </w:tc>
        <w:tc>
          <w:tcPr>
            <w:tcW w:w="2695" w:type="dxa"/>
          </w:tcPr>
          <w:p w:rsidR="000974B3" w:rsidRPr="00FA3793" w:rsidRDefault="000974B3" w:rsidP="008C789F">
            <w:pPr>
              <w:spacing w:after="0" w:line="240" w:lineRule="auto"/>
              <w:rPr>
                <w:rFonts w:ascii="Arial" w:eastAsia="Times New Roman" w:hAnsi="Arial" w:cs="Arial"/>
                <w:b/>
                <w:sz w:val="24"/>
                <w:szCs w:val="24"/>
              </w:rPr>
            </w:pPr>
          </w:p>
        </w:tc>
        <w:tc>
          <w:tcPr>
            <w:tcW w:w="2435" w:type="dxa"/>
          </w:tcPr>
          <w:p w:rsidR="000974B3" w:rsidRPr="00FA3793" w:rsidRDefault="000974B3" w:rsidP="008C789F">
            <w:pPr>
              <w:spacing w:after="0" w:line="240" w:lineRule="auto"/>
              <w:rPr>
                <w:rFonts w:ascii="Arial" w:eastAsia="Times New Roman" w:hAnsi="Arial" w:cs="Arial"/>
                <w:b/>
                <w:sz w:val="24"/>
                <w:szCs w:val="24"/>
              </w:rPr>
            </w:pPr>
          </w:p>
        </w:tc>
      </w:tr>
      <w:tr w:rsidR="000974B3" w:rsidRPr="00FA3793" w:rsidTr="008C789F">
        <w:tc>
          <w:tcPr>
            <w:tcW w:w="2178" w:type="dxa"/>
          </w:tcPr>
          <w:p w:rsidR="000974B3" w:rsidRDefault="000974B3" w:rsidP="008C789F">
            <w:pPr>
              <w:spacing w:after="0" w:line="240" w:lineRule="auto"/>
              <w:rPr>
                <w:rFonts w:ascii="Arial" w:eastAsia="Times New Roman" w:hAnsi="Arial" w:cs="Arial"/>
                <w:sz w:val="20"/>
                <w:szCs w:val="20"/>
              </w:rPr>
            </w:pPr>
            <w:r>
              <w:rPr>
                <w:rFonts w:ascii="Arial" w:eastAsia="Times New Roman" w:hAnsi="Arial" w:cs="Arial"/>
                <w:b/>
                <w:sz w:val="20"/>
                <w:szCs w:val="20"/>
              </w:rPr>
              <w:t>Source 5</w:t>
            </w:r>
            <w:r w:rsidRPr="00FA3793">
              <w:rPr>
                <w:rFonts w:ascii="Arial" w:eastAsia="Times New Roman" w:hAnsi="Arial" w:cs="Arial"/>
                <w:b/>
                <w:sz w:val="20"/>
                <w:szCs w:val="20"/>
              </w:rPr>
              <w:t xml:space="preserve">: </w:t>
            </w:r>
            <w:r>
              <w:rPr>
                <w:rFonts w:ascii="Arial" w:eastAsia="Times New Roman" w:hAnsi="Arial" w:cs="Arial"/>
                <w:sz w:val="20"/>
                <w:szCs w:val="20"/>
              </w:rPr>
              <w:t xml:space="preserve"> </w:t>
            </w:r>
          </w:p>
          <w:p w:rsidR="000974B3" w:rsidRPr="000974B3" w:rsidRDefault="000974B3" w:rsidP="008C789F">
            <w:pPr>
              <w:spacing w:after="0" w:line="240" w:lineRule="auto"/>
              <w:rPr>
                <w:rFonts w:ascii="Arial" w:eastAsia="Times New Roman" w:hAnsi="Arial" w:cs="Arial"/>
                <w:sz w:val="20"/>
                <w:szCs w:val="20"/>
              </w:rPr>
            </w:pPr>
            <w:r w:rsidRPr="000974B3">
              <w:rPr>
                <w:rFonts w:ascii="Helvetica" w:hAnsi="Helvetica"/>
                <w:i/>
                <w:color w:val="000000"/>
                <w:sz w:val="20"/>
                <w:szCs w:val="20"/>
                <w:shd w:val="clear" w:color="auto" w:fill="FFFFFF"/>
              </w:rPr>
              <w:t>W</w:t>
            </w:r>
            <w:r>
              <w:rPr>
                <w:rFonts w:ascii="Helvetica" w:hAnsi="Helvetica"/>
                <w:i/>
                <w:color w:val="000000"/>
                <w:sz w:val="20"/>
                <w:szCs w:val="20"/>
                <w:shd w:val="clear" w:color="auto" w:fill="FFFFFF"/>
              </w:rPr>
              <w:t xml:space="preserve">orld Population – Developing vs </w:t>
            </w:r>
            <w:r w:rsidRPr="000974B3">
              <w:rPr>
                <w:rFonts w:ascii="Helvetica" w:hAnsi="Helvetica"/>
                <w:i/>
                <w:color w:val="000000"/>
                <w:sz w:val="20"/>
                <w:szCs w:val="20"/>
                <w:shd w:val="clear" w:color="auto" w:fill="FFFFFF"/>
              </w:rPr>
              <w:t>Industrialized Nations</w:t>
            </w:r>
          </w:p>
          <w:p w:rsidR="000974B3" w:rsidRDefault="000974B3" w:rsidP="008C789F">
            <w:pPr>
              <w:spacing w:after="0" w:line="240" w:lineRule="auto"/>
              <w:rPr>
                <w:rFonts w:ascii="Arial" w:eastAsia="Times New Roman" w:hAnsi="Arial" w:cs="Arial"/>
                <w:sz w:val="20"/>
                <w:szCs w:val="20"/>
              </w:rPr>
            </w:pPr>
          </w:p>
          <w:p w:rsidR="000974B3" w:rsidRDefault="000974B3" w:rsidP="008C789F">
            <w:pPr>
              <w:spacing w:after="0" w:line="240" w:lineRule="auto"/>
              <w:rPr>
                <w:rFonts w:ascii="Arial" w:eastAsia="Times New Roman" w:hAnsi="Arial" w:cs="Arial"/>
                <w:sz w:val="20"/>
                <w:szCs w:val="20"/>
              </w:rPr>
            </w:pPr>
          </w:p>
          <w:p w:rsidR="000974B3" w:rsidRPr="00FA3793" w:rsidRDefault="000974B3" w:rsidP="008C789F">
            <w:pPr>
              <w:spacing w:after="0" w:line="240" w:lineRule="auto"/>
              <w:rPr>
                <w:rFonts w:ascii="Arial" w:eastAsia="Times New Roman" w:hAnsi="Arial" w:cs="Arial"/>
                <w:b/>
                <w:sz w:val="20"/>
                <w:szCs w:val="20"/>
              </w:rPr>
            </w:pPr>
          </w:p>
        </w:tc>
        <w:tc>
          <w:tcPr>
            <w:tcW w:w="3780" w:type="dxa"/>
          </w:tcPr>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Default="000974B3" w:rsidP="008C789F">
            <w:pPr>
              <w:spacing w:after="0" w:line="240" w:lineRule="auto"/>
              <w:rPr>
                <w:rFonts w:ascii="Arial" w:eastAsia="Times New Roman" w:hAnsi="Arial" w:cs="Arial"/>
                <w:sz w:val="23"/>
                <w:szCs w:val="23"/>
              </w:rPr>
            </w:pPr>
          </w:p>
          <w:p w:rsidR="000974B3" w:rsidRPr="00FA3793" w:rsidRDefault="000974B3" w:rsidP="008C789F">
            <w:pPr>
              <w:spacing w:after="0" w:line="240" w:lineRule="auto"/>
              <w:rPr>
                <w:rFonts w:ascii="Arial" w:eastAsia="Times New Roman" w:hAnsi="Arial" w:cs="Arial"/>
                <w:sz w:val="23"/>
                <w:szCs w:val="23"/>
              </w:rPr>
            </w:pPr>
          </w:p>
        </w:tc>
        <w:tc>
          <w:tcPr>
            <w:tcW w:w="2695" w:type="dxa"/>
          </w:tcPr>
          <w:p w:rsidR="000974B3" w:rsidRPr="00FA3793" w:rsidRDefault="000974B3" w:rsidP="008C789F">
            <w:pPr>
              <w:spacing w:after="0" w:line="240" w:lineRule="auto"/>
              <w:rPr>
                <w:rFonts w:ascii="Arial" w:eastAsia="Times New Roman" w:hAnsi="Arial" w:cs="Arial"/>
                <w:b/>
                <w:sz w:val="24"/>
                <w:szCs w:val="24"/>
              </w:rPr>
            </w:pPr>
          </w:p>
        </w:tc>
        <w:tc>
          <w:tcPr>
            <w:tcW w:w="2435" w:type="dxa"/>
          </w:tcPr>
          <w:p w:rsidR="000974B3" w:rsidRPr="00FA3793" w:rsidRDefault="000974B3" w:rsidP="008C789F">
            <w:pPr>
              <w:spacing w:after="0" w:line="240" w:lineRule="auto"/>
              <w:rPr>
                <w:rFonts w:ascii="Arial" w:eastAsia="Times New Roman" w:hAnsi="Arial" w:cs="Arial"/>
                <w:b/>
                <w:sz w:val="24"/>
                <w:szCs w:val="24"/>
              </w:rPr>
            </w:pPr>
          </w:p>
        </w:tc>
      </w:tr>
    </w:tbl>
    <w:p w:rsidR="00533869" w:rsidRDefault="00533869">
      <w:r>
        <w:br w:type="page"/>
      </w:r>
    </w:p>
    <w:tbl>
      <w:tblPr>
        <w:tblW w:w="110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178"/>
        <w:gridCol w:w="3780"/>
        <w:gridCol w:w="2695"/>
        <w:gridCol w:w="2435"/>
      </w:tblGrid>
      <w:tr w:rsidR="000974B3" w:rsidRPr="00FA3793" w:rsidTr="008C789F">
        <w:tc>
          <w:tcPr>
            <w:tcW w:w="2178" w:type="dxa"/>
          </w:tcPr>
          <w:p w:rsidR="000974B3" w:rsidRDefault="000974B3" w:rsidP="008C789F">
            <w:pPr>
              <w:spacing w:after="0" w:line="240" w:lineRule="auto"/>
              <w:rPr>
                <w:rFonts w:ascii="Arial" w:eastAsia="Times New Roman" w:hAnsi="Arial" w:cs="Arial"/>
                <w:b/>
                <w:sz w:val="20"/>
                <w:szCs w:val="20"/>
              </w:rPr>
            </w:pPr>
            <w:r>
              <w:rPr>
                <w:rFonts w:ascii="Arial" w:eastAsia="Times New Roman" w:hAnsi="Arial" w:cs="Arial"/>
                <w:b/>
                <w:sz w:val="20"/>
                <w:szCs w:val="20"/>
              </w:rPr>
              <w:lastRenderedPageBreak/>
              <w:t>Source 6:</w:t>
            </w:r>
          </w:p>
          <w:p w:rsidR="000974B3" w:rsidRDefault="000974B3" w:rsidP="008C789F">
            <w:pPr>
              <w:spacing w:after="0" w:line="240" w:lineRule="auto"/>
              <w:rPr>
                <w:rFonts w:ascii="Helvetica" w:hAnsi="Helvetica"/>
                <w:i/>
                <w:color w:val="000000"/>
                <w:sz w:val="20"/>
                <w:szCs w:val="20"/>
                <w:shd w:val="clear" w:color="auto" w:fill="FFFFFF"/>
              </w:rPr>
            </w:pPr>
            <w:r w:rsidRPr="000974B3">
              <w:rPr>
                <w:i/>
                <w:sz w:val="20"/>
                <w:szCs w:val="20"/>
              </w:rPr>
              <w:t>Image and Quote:</w:t>
            </w:r>
            <w:r w:rsidRPr="000974B3">
              <w:rPr>
                <w:b/>
                <w:i/>
                <w:sz w:val="20"/>
                <w:szCs w:val="20"/>
              </w:rPr>
              <w:t xml:space="preserve">  </w:t>
            </w:r>
            <w:r w:rsidRPr="000974B3">
              <w:rPr>
                <w:rFonts w:ascii="Helvetica" w:hAnsi="Helvetica"/>
                <w:i/>
                <w:color w:val="000000"/>
                <w:sz w:val="20"/>
                <w:szCs w:val="20"/>
                <w:shd w:val="clear" w:color="auto" w:fill="FFFFFF"/>
              </w:rPr>
              <w:t>Carbon dioxide (PPM), methane (PPB), and nitrous oxide (PPM) in the atmosphere since 1750</w:t>
            </w:r>
          </w:p>
          <w:p w:rsidR="00533869" w:rsidRDefault="00533869" w:rsidP="008C789F">
            <w:pPr>
              <w:spacing w:after="0" w:line="240" w:lineRule="auto"/>
              <w:rPr>
                <w:rFonts w:ascii="Helvetica" w:hAnsi="Helvetica"/>
                <w:i/>
                <w:color w:val="000000"/>
                <w:sz w:val="20"/>
                <w:szCs w:val="20"/>
                <w:shd w:val="clear" w:color="auto" w:fill="FFFFFF"/>
              </w:rPr>
            </w:pPr>
          </w:p>
          <w:p w:rsidR="00533869" w:rsidRDefault="00533869" w:rsidP="008C789F">
            <w:pPr>
              <w:spacing w:after="0" w:line="240" w:lineRule="auto"/>
              <w:rPr>
                <w:rFonts w:ascii="Helvetica" w:hAnsi="Helvetica"/>
                <w:i/>
                <w:color w:val="000000"/>
                <w:sz w:val="20"/>
                <w:szCs w:val="20"/>
                <w:shd w:val="clear" w:color="auto" w:fill="FFFFFF"/>
              </w:rPr>
            </w:pPr>
          </w:p>
          <w:p w:rsidR="00533869" w:rsidRDefault="00533869" w:rsidP="008C789F">
            <w:pPr>
              <w:spacing w:after="0" w:line="240" w:lineRule="auto"/>
              <w:rPr>
                <w:rFonts w:ascii="Helvetica" w:hAnsi="Helvetica"/>
                <w:i/>
                <w:color w:val="000000"/>
                <w:sz w:val="20"/>
                <w:szCs w:val="20"/>
                <w:shd w:val="clear" w:color="auto" w:fill="FFFFFF"/>
              </w:rPr>
            </w:pPr>
          </w:p>
          <w:p w:rsidR="00533869" w:rsidRDefault="00533869" w:rsidP="008C789F">
            <w:pPr>
              <w:spacing w:after="0" w:line="240" w:lineRule="auto"/>
              <w:rPr>
                <w:rFonts w:ascii="Helvetica" w:hAnsi="Helvetica"/>
                <w:i/>
                <w:color w:val="000000"/>
                <w:sz w:val="20"/>
                <w:szCs w:val="20"/>
                <w:shd w:val="clear" w:color="auto" w:fill="FFFFFF"/>
              </w:rPr>
            </w:pPr>
          </w:p>
          <w:p w:rsidR="00533869" w:rsidRDefault="00533869" w:rsidP="008C789F">
            <w:pPr>
              <w:spacing w:after="0" w:line="240" w:lineRule="auto"/>
              <w:rPr>
                <w:rFonts w:ascii="Helvetica" w:hAnsi="Helvetica"/>
                <w:i/>
                <w:color w:val="000000"/>
                <w:sz w:val="20"/>
                <w:szCs w:val="20"/>
                <w:shd w:val="clear" w:color="auto" w:fill="FFFFFF"/>
              </w:rPr>
            </w:pPr>
          </w:p>
          <w:p w:rsidR="00533869" w:rsidRDefault="00533869" w:rsidP="008C789F">
            <w:pPr>
              <w:spacing w:after="0" w:line="240" w:lineRule="auto"/>
              <w:rPr>
                <w:rFonts w:ascii="Helvetica" w:hAnsi="Helvetica"/>
                <w:i/>
                <w:color w:val="000000"/>
                <w:sz w:val="20"/>
                <w:szCs w:val="20"/>
                <w:shd w:val="clear" w:color="auto" w:fill="FFFFFF"/>
              </w:rPr>
            </w:pPr>
          </w:p>
          <w:p w:rsidR="00533869" w:rsidRDefault="00533869" w:rsidP="008C789F">
            <w:pPr>
              <w:spacing w:after="0" w:line="240" w:lineRule="auto"/>
              <w:rPr>
                <w:rFonts w:ascii="Helvetica" w:hAnsi="Helvetica"/>
                <w:i/>
                <w:color w:val="000000"/>
                <w:sz w:val="20"/>
                <w:szCs w:val="20"/>
                <w:shd w:val="clear" w:color="auto" w:fill="FFFFFF"/>
              </w:rPr>
            </w:pPr>
          </w:p>
          <w:p w:rsidR="00533869" w:rsidRDefault="00533869" w:rsidP="008C789F">
            <w:pPr>
              <w:spacing w:after="0" w:line="240" w:lineRule="auto"/>
              <w:rPr>
                <w:rFonts w:ascii="Helvetica" w:hAnsi="Helvetica"/>
                <w:i/>
                <w:color w:val="000000"/>
                <w:sz w:val="20"/>
                <w:szCs w:val="20"/>
                <w:shd w:val="clear" w:color="auto" w:fill="FFFFFF"/>
              </w:rPr>
            </w:pPr>
          </w:p>
          <w:p w:rsidR="00533869" w:rsidRDefault="00533869" w:rsidP="008C789F">
            <w:pPr>
              <w:spacing w:after="0" w:line="240" w:lineRule="auto"/>
              <w:rPr>
                <w:rFonts w:ascii="Helvetica" w:hAnsi="Helvetica"/>
                <w:i/>
                <w:color w:val="000000"/>
                <w:sz w:val="20"/>
                <w:szCs w:val="20"/>
                <w:shd w:val="clear" w:color="auto" w:fill="FFFFFF"/>
              </w:rPr>
            </w:pPr>
          </w:p>
          <w:p w:rsidR="00533869" w:rsidRPr="000974B3" w:rsidRDefault="00533869" w:rsidP="008C789F">
            <w:pPr>
              <w:spacing w:after="0" w:line="240" w:lineRule="auto"/>
              <w:rPr>
                <w:rFonts w:ascii="Arial" w:eastAsia="Times New Roman" w:hAnsi="Arial" w:cs="Arial"/>
                <w:b/>
                <w:i/>
                <w:sz w:val="20"/>
                <w:szCs w:val="20"/>
              </w:rPr>
            </w:pPr>
          </w:p>
        </w:tc>
        <w:tc>
          <w:tcPr>
            <w:tcW w:w="3780" w:type="dxa"/>
          </w:tcPr>
          <w:p w:rsidR="000974B3" w:rsidRDefault="000974B3" w:rsidP="008C789F">
            <w:pPr>
              <w:spacing w:after="0" w:line="240" w:lineRule="auto"/>
              <w:rPr>
                <w:rFonts w:ascii="Arial" w:eastAsia="Times New Roman" w:hAnsi="Arial" w:cs="Arial"/>
                <w:sz w:val="23"/>
                <w:szCs w:val="23"/>
              </w:rPr>
            </w:pPr>
          </w:p>
        </w:tc>
        <w:tc>
          <w:tcPr>
            <w:tcW w:w="2695" w:type="dxa"/>
          </w:tcPr>
          <w:p w:rsidR="000974B3" w:rsidRPr="00FA3793" w:rsidRDefault="000974B3" w:rsidP="008C789F">
            <w:pPr>
              <w:spacing w:after="0" w:line="240" w:lineRule="auto"/>
              <w:rPr>
                <w:rFonts w:ascii="Arial" w:eastAsia="Times New Roman" w:hAnsi="Arial" w:cs="Arial"/>
                <w:b/>
                <w:sz w:val="24"/>
                <w:szCs w:val="24"/>
              </w:rPr>
            </w:pPr>
          </w:p>
        </w:tc>
        <w:tc>
          <w:tcPr>
            <w:tcW w:w="2435" w:type="dxa"/>
          </w:tcPr>
          <w:p w:rsidR="000974B3" w:rsidRPr="00FA3793" w:rsidRDefault="000974B3" w:rsidP="008C789F">
            <w:pPr>
              <w:spacing w:after="0" w:line="240" w:lineRule="auto"/>
              <w:rPr>
                <w:rFonts w:ascii="Arial" w:eastAsia="Times New Roman" w:hAnsi="Arial" w:cs="Arial"/>
                <w:b/>
                <w:sz w:val="24"/>
                <w:szCs w:val="24"/>
              </w:rPr>
            </w:pPr>
          </w:p>
        </w:tc>
      </w:tr>
      <w:tr w:rsidR="000974B3" w:rsidRPr="00FA3793" w:rsidTr="008C789F">
        <w:tc>
          <w:tcPr>
            <w:tcW w:w="2178" w:type="dxa"/>
          </w:tcPr>
          <w:p w:rsidR="000974B3" w:rsidRDefault="000974B3" w:rsidP="008C789F">
            <w:pPr>
              <w:spacing w:after="0" w:line="240" w:lineRule="auto"/>
              <w:rPr>
                <w:rFonts w:ascii="Arial" w:eastAsia="Times New Roman" w:hAnsi="Arial" w:cs="Arial"/>
                <w:b/>
                <w:sz w:val="20"/>
                <w:szCs w:val="20"/>
              </w:rPr>
            </w:pPr>
            <w:r>
              <w:rPr>
                <w:rFonts w:ascii="Arial" w:eastAsia="Times New Roman" w:hAnsi="Arial" w:cs="Arial"/>
                <w:b/>
                <w:sz w:val="20"/>
                <w:szCs w:val="20"/>
              </w:rPr>
              <w:t>Source 7:</w:t>
            </w:r>
          </w:p>
          <w:p w:rsidR="000974B3" w:rsidRDefault="000974B3" w:rsidP="008C789F">
            <w:pPr>
              <w:spacing w:after="0" w:line="240" w:lineRule="auto"/>
              <w:rPr>
                <w:rFonts w:ascii="Arial" w:hAnsi="Arial" w:cs="Arial"/>
                <w:i/>
                <w:sz w:val="20"/>
                <w:szCs w:val="20"/>
              </w:rPr>
            </w:pPr>
            <w:r w:rsidRPr="000974B3">
              <w:rPr>
                <w:rFonts w:ascii="Arial" w:hAnsi="Arial" w:cs="Arial"/>
                <w:i/>
                <w:sz w:val="20"/>
                <w:szCs w:val="20"/>
              </w:rPr>
              <w:t>Two Passages in Favor of Industrial Revolution</w:t>
            </w: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Pr="000974B3" w:rsidRDefault="00533869" w:rsidP="008C789F">
            <w:pPr>
              <w:spacing w:after="0" w:line="240" w:lineRule="auto"/>
              <w:rPr>
                <w:rFonts w:ascii="Arial" w:eastAsia="Times New Roman" w:hAnsi="Arial" w:cs="Arial"/>
                <w:b/>
                <w:i/>
                <w:sz w:val="20"/>
                <w:szCs w:val="20"/>
              </w:rPr>
            </w:pPr>
          </w:p>
        </w:tc>
        <w:tc>
          <w:tcPr>
            <w:tcW w:w="3780" w:type="dxa"/>
          </w:tcPr>
          <w:p w:rsidR="000974B3" w:rsidRDefault="000974B3" w:rsidP="008C789F">
            <w:pPr>
              <w:spacing w:after="0" w:line="240" w:lineRule="auto"/>
              <w:rPr>
                <w:rFonts w:ascii="Arial" w:eastAsia="Times New Roman" w:hAnsi="Arial" w:cs="Arial"/>
                <w:sz w:val="23"/>
                <w:szCs w:val="23"/>
              </w:rPr>
            </w:pPr>
          </w:p>
        </w:tc>
        <w:tc>
          <w:tcPr>
            <w:tcW w:w="2695" w:type="dxa"/>
          </w:tcPr>
          <w:p w:rsidR="000974B3" w:rsidRPr="00FA3793" w:rsidRDefault="000974B3" w:rsidP="008C789F">
            <w:pPr>
              <w:spacing w:after="0" w:line="240" w:lineRule="auto"/>
              <w:rPr>
                <w:rFonts w:ascii="Arial" w:eastAsia="Times New Roman" w:hAnsi="Arial" w:cs="Arial"/>
                <w:b/>
                <w:sz w:val="24"/>
                <w:szCs w:val="24"/>
              </w:rPr>
            </w:pPr>
          </w:p>
        </w:tc>
        <w:tc>
          <w:tcPr>
            <w:tcW w:w="2435" w:type="dxa"/>
          </w:tcPr>
          <w:p w:rsidR="000974B3" w:rsidRPr="00FA3793" w:rsidRDefault="000974B3" w:rsidP="008C789F">
            <w:pPr>
              <w:spacing w:after="0" w:line="240" w:lineRule="auto"/>
              <w:rPr>
                <w:rFonts w:ascii="Arial" w:eastAsia="Times New Roman" w:hAnsi="Arial" w:cs="Arial"/>
                <w:b/>
                <w:sz w:val="24"/>
                <w:szCs w:val="24"/>
              </w:rPr>
            </w:pPr>
          </w:p>
        </w:tc>
      </w:tr>
      <w:tr w:rsidR="000974B3" w:rsidRPr="00FA3793" w:rsidTr="008C789F">
        <w:tc>
          <w:tcPr>
            <w:tcW w:w="2178" w:type="dxa"/>
          </w:tcPr>
          <w:p w:rsidR="000974B3" w:rsidRDefault="000974B3" w:rsidP="008C789F">
            <w:pPr>
              <w:spacing w:after="0" w:line="240" w:lineRule="auto"/>
              <w:rPr>
                <w:rFonts w:ascii="Arial" w:eastAsia="Times New Roman" w:hAnsi="Arial" w:cs="Arial"/>
                <w:b/>
                <w:sz w:val="20"/>
                <w:szCs w:val="20"/>
              </w:rPr>
            </w:pPr>
            <w:r>
              <w:rPr>
                <w:rFonts w:ascii="Arial" w:eastAsia="Times New Roman" w:hAnsi="Arial" w:cs="Arial"/>
                <w:b/>
                <w:sz w:val="20"/>
                <w:szCs w:val="20"/>
              </w:rPr>
              <w:t>Source 8:</w:t>
            </w:r>
          </w:p>
          <w:p w:rsidR="000974B3" w:rsidRDefault="000974B3" w:rsidP="008C789F">
            <w:pPr>
              <w:spacing w:after="0" w:line="240" w:lineRule="auto"/>
              <w:rPr>
                <w:rFonts w:ascii="Arial" w:hAnsi="Arial" w:cs="Arial"/>
                <w:i/>
                <w:sz w:val="20"/>
                <w:szCs w:val="20"/>
              </w:rPr>
            </w:pPr>
            <w:r w:rsidRPr="000974B3">
              <w:rPr>
                <w:rFonts w:ascii="Arial" w:hAnsi="Arial" w:cs="Arial"/>
                <w:i/>
                <w:sz w:val="20"/>
                <w:szCs w:val="20"/>
              </w:rPr>
              <w:t xml:space="preserve">Political Cartoon -   “The Protectors of Our Industries” </w:t>
            </w: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Default="00533869" w:rsidP="008C789F">
            <w:pPr>
              <w:spacing w:after="0" w:line="240" w:lineRule="auto"/>
              <w:rPr>
                <w:rFonts w:ascii="Arial" w:hAnsi="Arial" w:cs="Arial"/>
                <w:i/>
                <w:sz w:val="20"/>
                <w:szCs w:val="20"/>
              </w:rPr>
            </w:pPr>
          </w:p>
          <w:p w:rsidR="00533869" w:rsidRPr="000974B3" w:rsidRDefault="00533869" w:rsidP="008C789F">
            <w:pPr>
              <w:spacing w:after="0" w:line="240" w:lineRule="auto"/>
              <w:rPr>
                <w:rFonts w:ascii="Arial" w:eastAsia="Times New Roman" w:hAnsi="Arial" w:cs="Arial"/>
                <w:i/>
                <w:sz w:val="20"/>
                <w:szCs w:val="20"/>
              </w:rPr>
            </w:pPr>
          </w:p>
        </w:tc>
        <w:tc>
          <w:tcPr>
            <w:tcW w:w="3780" w:type="dxa"/>
          </w:tcPr>
          <w:p w:rsidR="000974B3" w:rsidRDefault="000974B3" w:rsidP="008C789F">
            <w:pPr>
              <w:spacing w:after="0" w:line="240" w:lineRule="auto"/>
              <w:rPr>
                <w:rFonts w:ascii="Arial" w:eastAsia="Times New Roman" w:hAnsi="Arial" w:cs="Arial"/>
                <w:sz w:val="23"/>
                <w:szCs w:val="23"/>
              </w:rPr>
            </w:pPr>
          </w:p>
        </w:tc>
        <w:tc>
          <w:tcPr>
            <w:tcW w:w="2695" w:type="dxa"/>
          </w:tcPr>
          <w:p w:rsidR="000974B3" w:rsidRPr="00FA3793" w:rsidRDefault="000974B3" w:rsidP="008C789F">
            <w:pPr>
              <w:spacing w:after="0" w:line="240" w:lineRule="auto"/>
              <w:rPr>
                <w:rFonts w:ascii="Arial" w:eastAsia="Times New Roman" w:hAnsi="Arial" w:cs="Arial"/>
                <w:b/>
                <w:sz w:val="24"/>
                <w:szCs w:val="24"/>
              </w:rPr>
            </w:pPr>
          </w:p>
        </w:tc>
        <w:tc>
          <w:tcPr>
            <w:tcW w:w="2435" w:type="dxa"/>
          </w:tcPr>
          <w:p w:rsidR="000974B3" w:rsidRPr="00FA3793" w:rsidRDefault="000974B3" w:rsidP="008C789F">
            <w:pPr>
              <w:spacing w:after="0" w:line="240" w:lineRule="auto"/>
              <w:rPr>
                <w:rFonts w:ascii="Arial" w:eastAsia="Times New Roman" w:hAnsi="Arial" w:cs="Arial"/>
                <w:b/>
                <w:sz w:val="24"/>
                <w:szCs w:val="24"/>
              </w:rPr>
            </w:pPr>
          </w:p>
        </w:tc>
      </w:tr>
      <w:tr w:rsidR="000974B3" w:rsidRPr="00FA3793" w:rsidTr="008C789F">
        <w:tc>
          <w:tcPr>
            <w:tcW w:w="2178" w:type="dxa"/>
          </w:tcPr>
          <w:p w:rsidR="000974B3" w:rsidRDefault="000974B3" w:rsidP="008C789F">
            <w:pPr>
              <w:spacing w:after="0" w:line="240" w:lineRule="auto"/>
              <w:rPr>
                <w:rFonts w:ascii="Arial" w:eastAsia="Times New Roman" w:hAnsi="Arial" w:cs="Arial"/>
                <w:b/>
                <w:sz w:val="20"/>
                <w:szCs w:val="20"/>
              </w:rPr>
            </w:pPr>
            <w:r>
              <w:rPr>
                <w:rFonts w:ascii="Arial" w:eastAsia="Times New Roman" w:hAnsi="Arial" w:cs="Arial"/>
                <w:b/>
                <w:sz w:val="20"/>
                <w:szCs w:val="20"/>
              </w:rPr>
              <w:t>Source 9:</w:t>
            </w:r>
          </w:p>
          <w:p w:rsidR="000974B3" w:rsidRDefault="000974B3" w:rsidP="008C789F">
            <w:pPr>
              <w:spacing w:after="0" w:line="240" w:lineRule="auto"/>
              <w:rPr>
                <w:i/>
                <w:sz w:val="20"/>
                <w:szCs w:val="20"/>
              </w:rPr>
            </w:pPr>
            <w:r>
              <w:rPr>
                <w:i/>
                <w:sz w:val="20"/>
                <w:szCs w:val="20"/>
              </w:rPr>
              <w:t xml:space="preserve">Image:  </w:t>
            </w:r>
            <w:r w:rsidRPr="000974B3">
              <w:rPr>
                <w:i/>
                <w:sz w:val="20"/>
                <w:szCs w:val="20"/>
              </w:rPr>
              <w:t xml:space="preserve">“Technology over true family engagement?”  </w:t>
            </w:r>
          </w:p>
          <w:p w:rsidR="00533869" w:rsidRDefault="00533869" w:rsidP="008C789F">
            <w:pPr>
              <w:spacing w:after="0" w:line="240" w:lineRule="auto"/>
              <w:rPr>
                <w:i/>
                <w:sz w:val="20"/>
                <w:szCs w:val="20"/>
              </w:rPr>
            </w:pPr>
          </w:p>
          <w:p w:rsidR="00533869" w:rsidRDefault="00533869" w:rsidP="008C789F">
            <w:pPr>
              <w:spacing w:after="0" w:line="240" w:lineRule="auto"/>
              <w:rPr>
                <w:i/>
                <w:sz w:val="20"/>
                <w:szCs w:val="20"/>
              </w:rPr>
            </w:pPr>
          </w:p>
          <w:p w:rsidR="00533869" w:rsidRDefault="00533869" w:rsidP="008C789F">
            <w:pPr>
              <w:spacing w:after="0" w:line="240" w:lineRule="auto"/>
              <w:rPr>
                <w:i/>
                <w:sz w:val="20"/>
                <w:szCs w:val="20"/>
              </w:rPr>
            </w:pPr>
          </w:p>
          <w:p w:rsidR="00533869" w:rsidRDefault="00533869" w:rsidP="008C789F">
            <w:pPr>
              <w:spacing w:after="0" w:line="240" w:lineRule="auto"/>
              <w:rPr>
                <w:i/>
                <w:sz w:val="20"/>
                <w:szCs w:val="20"/>
              </w:rPr>
            </w:pPr>
          </w:p>
          <w:p w:rsidR="00533869" w:rsidRDefault="00533869" w:rsidP="008C789F">
            <w:pPr>
              <w:spacing w:after="0" w:line="240" w:lineRule="auto"/>
              <w:rPr>
                <w:i/>
                <w:sz w:val="20"/>
                <w:szCs w:val="20"/>
              </w:rPr>
            </w:pPr>
          </w:p>
          <w:p w:rsidR="00533869" w:rsidRDefault="00533869" w:rsidP="008C789F">
            <w:pPr>
              <w:spacing w:after="0" w:line="240" w:lineRule="auto"/>
              <w:rPr>
                <w:i/>
                <w:sz w:val="20"/>
                <w:szCs w:val="20"/>
              </w:rPr>
            </w:pPr>
          </w:p>
          <w:p w:rsidR="00533869" w:rsidRPr="000974B3" w:rsidRDefault="00533869" w:rsidP="008C789F">
            <w:pPr>
              <w:spacing w:after="0" w:line="240" w:lineRule="auto"/>
              <w:rPr>
                <w:rFonts w:ascii="Arial" w:eastAsia="Times New Roman" w:hAnsi="Arial" w:cs="Arial"/>
                <w:b/>
                <w:sz w:val="20"/>
                <w:szCs w:val="20"/>
              </w:rPr>
            </w:pPr>
          </w:p>
        </w:tc>
        <w:tc>
          <w:tcPr>
            <w:tcW w:w="3780" w:type="dxa"/>
          </w:tcPr>
          <w:p w:rsidR="000974B3" w:rsidRDefault="000974B3" w:rsidP="008C789F">
            <w:pPr>
              <w:spacing w:after="0" w:line="240" w:lineRule="auto"/>
              <w:rPr>
                <w:rFonts w:ascii="Arial" w:eastAsia="Times New Roman" w:hAnsi="Arial" w:cs="Arial"/>
                <w:sz w:val="23"/>
                <w:szCs w:val="23"/>
              </w:rPr>
            </w:pPr>
          </w:p>
        </w:tc>
        <w:tc>
          <w:tcPr>
            <w:tcW w:w="2695" w:type="dxa"/>
          </w:tcPr>
          <w:p w:rsidR="000974B3" w:rsidRPr="00FA3793" w:rsidRDefault="000974B3" w:rsidP="008C789F">
            <w:pPr>
              <w:spacing w:after="0" w:line="240" w:lineRule="auto"/>
              <w:rPr>
                <w:rFonts w:ascii="Arial" w:eastAsia="Times New Roman" w:hAnsi="Arial" w:cs="Arial"/>
                <w:b/>
                <w:sz w:val="24"/>
                <w:szCs w:val="24"/>
              </w:rPr>
            </w:pPr>
          </w:p>
        </w:tc>
        <w:tc>
          <w:tcPr>
            <w:tcW w:w="2435" w:type="dxa"/>
          </w:tcPr>
          <w:p w:rsidR="000974B3" w:rsidRPr="00FA3793" w:rsidRDefault="000974B3" w:rsidP="008C789F">
            <w:pPr>
              <w:spacing w:after="0" w:line="240" w:lineRule="auto"/>
              <w:rPr>
                <w:rFonts w:ascii="Arial" w:eastAsia="Times New Roman" w:hAnsi="Arial" w:cs="Arial"/>
                <w:b/>
                <w:sz w:val="24"/>
                <w:szCs w:val="24"/>
              </w:rPr>
            </w:pPr>
          </w:p>
        </w:tc>
      </w:tr>
    </w:tbl>
    <w:p w:rsidR="00206394" w:rsidRPr="00D142CC" w:rsidRDefault="00206394">
      <w:pPr>
        <w:rPr>
          <w:rFonts w:ascii="Arial" w:hAnsi="Arial" w:cs="Arial"/>
          <w:sz w:val="24"/>
          <w:szCs w:val="24"/>
        </w:rPr>
      </w:pPr>
    </w:p>
    <w:sectPr w:rsidR="00206394" w:rsidRPr="00D142CC" w:rsidSect="00D142C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DB749B"/>
    <w:multiLevelType w:val="hybridMultilevel"/>
    <w:tmpl w:val="585A0A22"/>
    <w:lvl w:ilvl="0" w:tplc="3F2AB1EC">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2CC"/>
    <w:rsid w:val="000974B3"/>
    <w:rsid w:val="000D590A"/>
    <w:rsid w:val="001C6038"/>
    <w:rsid w:val="00206394"/>
    <w:rsid w:val="0029394B"/>
    <w:rsid w:val="00335C24"/>
    <w:rsid w:val="00497296"/>
    <w:rsid w:val="004E50A8"/>
    <w:rsid w:val="00533869"/>
    <w:rsid w:val="0054333C"/>
    <w:rsid w:val="007F5B9D"/>
    <w:rsid w:val="008D432E"/>
    <w:rsid w:val="00AB242B"/>
    <w:rsid w:val="00D142CC"/>
    <w:rsid w:val="00EE734C"/>
    <w:rsid w:val="00FC4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5FB42F-0450-4F8F-B6F1-8F261ED84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206394"/>
  </w:style>
  <w:style w:type="paragraph" w:styleId="NormalWeb">
    <w:name w:val="Normal (Web)"/>
    <w:basedOn w:val="Normal"/>
    <w:uiPriority w:val="99"/>
    <w:semiHidden/>
    <w:unhideWhenUsed/>
    <w:rsid w:val="00206394"/>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2063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434F"/>
    <w:rPr>
      <w:i/>
      <w:iCs/>
    </w:rPr>
  </w:style>
  <w:style w:type="character" w:styleId="Hyperlink">
    <w:name w:val="Hyperlink"/>
    <w:basedOn w:val="DefaultParagraphFont"/>
    <w:uiPriority w:val="99"/>
    <w:semiHidden/>
    <w:unhideWhenUsed/>
    <w:rsid w:val="00497296"/>
    <w:rPr>
      <w:color w:val="0000FF"/>
      <w:u w:val="single"/>
    </w:rPr>
  </w:style>
  <w:style w:type="character" w:customStyle="1" w:styleId="worddef">
    <w:name w:val="worddef"/>
    <w:basedOn w:val="DefaultParagraphFont"/>
    <w:rsid w:val="004E50A8"/>
  </w:style>
  <w:style w:type="paragraph" w:styleId="ListParagraph">
    <w:name w:val="List Paragraph"/>
    <w:basedOn w:val="Normal"/>
    <w:uiPriority w:val="34"/>
    <w:qFormat/>
    <w:rsid w:val="004E50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512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www.loc.gov/pictures/related/?fi=name&amp;q=Gillam%2C%20Bernhard%2C%201856-18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1917</Words>
  <Characters>10933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Brice Matthews</dc:creator>
  <cp:keywords/>
  <dc:description/>
  <cp:lastModifiedBy>Randolph Freeman Ducan</cp:lastModifiedBy>
  <cp:revision>2</cp:revision>
  <cp:lastPrinted>2015-10-29T17:21:00Z</cp:lastPrinted>
  <dcterms:created xsi:type="dcterms:W3CDTF">2018-01-03T18:51:00Z</dcterms:created>
  <dcterms:modified xsi:type="dcterms:W3CDTF">2018-01-03T18:51:00Z</dcterms:modified>
</cp:coreProperties>
</file>